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46" w:rsidRPr="00E7038C" w:rsidRDefault="00E60FEB">
      <w:pPr>
        <w:spacing w:after="0" w:line="408" w:lineRule="auto"/>
        <w:ind w:left="120"/>
        <w:jc w:val="center"/>
        <w:rPr>
          <w:lang w:val="ru-RU"/>
        </w:rPr>
      </w:pPr>
      <w:bookmarkStart w:id="0" w:name="block-11020303"/>
      <w:r w:rsidRPr="00E703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1346" w:rsidRPr="00E7038C" w:rsidRDefault="00E60FEB">
      <w:pPr>
        <w:spacing w:after="0" w:line="408" w:lineRule="auto"/>
        <w:ind w:left="120"/>
        <w:jc w:val="center"/>
        <w:rPr>
          <w:lang w:val="ru-RU"/>
        </w:rPr>
      </w:pPr>
      <w:r w:rsidRPr="00E703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E7038C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1"/>
      <w:r w:rsidRPr="00E7038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1346" w:rsidRPr="00E7038C" w:rsidRDefault="00E60FEB">
      <w:pPr>
        <w:spacing w:after="0" w:line="408" w:lineRule="auto"/>
        <w:ind w:left="120"/>
        <w:jc w:val="center"/>
        <w:rPr>
          <w:lang w:val="ru-RU"/>
        </w:rPr>
      </w:pPr>
      <w:r w:rsidRPr="00E703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E7038C">
        <w:rPr>
          <w:rFonts w:ascii="Times New Roman" w:hAnsi="Times New Roman"/>
          <w:b/>
          <w:color w:val="000000"/>
          <w:sz w:val="28"/>
          <w:lang w:val="ru-RU"/>
        </w:rPr>
        <w:t>Иркутского районного муниципального образования</w:t>
      </w:r>
      <w:bookmarkEnd w:id="2"/>
      <w:r w:rsidRPr="00E703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038C">
        <w:rPr>
          <w:rFonts w:ascii="Times New Roman" w:hAnsi="Times New Roman"/>
          <w:color w:val="000000"/>
          <w:sz w:val="28"/>
          <w:lang w:val="ru-RU"/>
        </w:rPr>
        <w:t>​</w:t>
      </w:r>
    </w:p>
    <w:p w:rsidR="00CD1346" w:rsidRPr="00E7038C" w:rsidRDefault="00E60FEB">
      <w:pPr>
        <w:spacing w:after="0" w:line="408" w:lineRule="auto"/>
        <w:ind w:left="120"/>
        <w:jc w:val="center"/>
        <w:rPr>
          <w:lang w:val="ru-RU"/>
        </w:rPr>
      </w:pPr>
      <w:r w:rsidRPr="00E7038C">
        <w:rPr>
          <w:rFonts w:ascii="Times New Roman" w:hAnsi="Times New Roman"/>
          <w:b/>
          <w:color w:val="000000"/>
          <w:sz w:val="28"/>
          <w:lang w:val="ru-RU"/>
        </w:rPr>
        <w:t>МОУ ИРМО "Бургазская НОШ"</w:t>
      </w:r>
    </w:p>
    <w:p w:rsidR="00CD1346" w:rsidRPr="00E7038C" w:rsidRDefault="00CD1346">
      <w:pPr>
        <w:spacing w:after="0"/>
        <w:ind w:left="120"/>
        <w:rPr>
          <w:lang w:val="ru-RU"/>
        </w:rPr>
      </w:pPr>
    </w:p>
    <w:p w:rsidR="00CD1346" w:rsidRPr="00E7038C" w:rsidRDefault="00CD1346">
      <w:pPr>
        <w:spacing w:after="0"/>
        <w:ind w:left="120"/>
        <w:rPr>
          <w:lang w:val="ru-RU"/>
        </w:rPr>
      </w:pPr>
    </w:p>
    <w:p w:rsidR="00CD1346" w:rsidRPr="00E7038C" w:rsidRDefault="00CD1346">
      <w:pPr>
        <w:spacing w:after="0"/>
        <w:ind w:left="120"/>
        <w:rPr>
          <w:lang w:val="ru-RU"/>
        </w:rPr>
      </w:pPr>
    </w:p>
    <w:p w:rsidR="00CD1346" w:rsidRPr="00E7038C" w:rsidRDefault="00CD134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D25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D25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60FE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60FE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60FE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60FE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Витязева Е.В</w:t>
            </w:r>
          </w:p>
          <w:p w:rsidR="00E7038C" w:rsidRDefault="00E703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</w:p>
          <w:p w:rsidR="000E6D86" w:rsidRDefault="00E60FE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25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1346" w:rsidRDefault="00CD1346">
      <w:pPr>
        <w:spacing w:after="0"/>
        <w:ind w:left="120"/>
      </w:pPr>
    </w:p>
    <w:p w:rsidR="00CD1346" w:rsidRDefault="00E60FE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D1346" w:rsidRDefault="00CD1346">
      <w:pPr>
        <w:spacing w:after="0"/>
        <w:ind w:left="120"/>
      </w:pPr>
    </w:p>
    <w:p w:rsidR="00CD1346" w:rsidRDefault="00CD1346">
      <w:pPr>
        <w:spacing w:after="0"/>
        <w:ind w:left="120"/>
      </w:pPr>
    </w:p>
    <w:p w:rsidR="00CD1346" w:rsidRDefault="00CD1346">
      <w:pPr>
        <w:spacing w:after="0"/>
        <w:ind w:left="120"/>
      </w:pPr>
    </w:p>
    <w:p w:rsidR="00CD1346" w:rsidRDefault="00E60FE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D1346" w:rsidRDefault="00E60FE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1534894)</w:t>
      </w:r>
    </w:p>
    <w:p w:rsidR="00CD1346" w:rsidRDefault="00CD1346">
      <w:pPr>
        <w:spacing w:after="0"/>
        <w:ind w:left="120"/>
        <w:jc w:val="center"/>
      </w:pPr>
    </w:p>
    <w:p w:rsidR="00CD1346" w:rsidRDefault="00E60FEB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CD1346" w:rsidRDefault="00E60FEB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 – 4 классов </w:t>
      </w:r>
    </w:p>
    <w:p w:rsidR="00CD1346" w:rsidRDefault="00CD1346">
      <w:pPr>
        <w:spacing w:after="0"/>
        <w:ind w:left="120"/>
        <w:jc w:val="center"/>
      </w:pPr>
    </w:p>
    <w:p w:rsidR="00CD1346" w:rsidRDefault="00CD1346">
      <w:pPr>
        <w:spacing w:after="0"/>
        <w:ind w:left="120"/>
        <w:jc w:val="center"/>
      </w:pPr>
    </w:p>
    <w:p w:rsidR="00CD1346" w:rsidRDefault="00CD1346">
      <w:pPr>
        <w:spacing w:after="0"/>
        <w:ind w:left="120"/>
        <w:jc w:val="center"/>
      </w:pPr>
    </w:p>
    <w:p w:rsidR="00CD1346" w:rsidRDefault="00CD1346">
      <w:pPr>
        <w:spacing w:after="0"/>
        <w:ind w:left="120"/>
        <w:jc w:val="center"/>
      </w:pPr>
    </w:p>
    <w:p w:rsidR="00CD1346" w:rsidRDefault="00CD1346">
      <w:pPr>
        <w:spacing w:after="0"/>
        <w:ind w:left="120"/>
        <w:jc w:val="center"/>
      </w:pPr>
    </w:p>
    <w:p w:rsidR="00CD1346" w:rsidRDefault="00CD1346">
      <w:pPr>
        <w:spacing w:after="0"/>
        <w:ind w:left="120"/>
        <w:jc w:val="center"/>
      </w:pPr>
    </w:p>
    <w:p w:rsidR="00CD1346" w:rsidRDefault="00CD1346">
      <w:pPr>
        <w:spacing w:after="0"/>
        <w:ind w:left="120"/>
        <w:jc w:val="center"/>
      </w:pPr>
    </w:p>
    <w:p w:rsidR="00CD1346" w:rsidRDefault="00CD1346">
      <w:pPr>
        <w:spacing w:after="0"/>
        <w:ind w:left="120"/>
        <w:jc w:val="center"/>
      </w:pPr>
    </w:p>
    <w:p w:rsidR="00CD1346" w:rsidRDefault="00CD1346">
      <w:pPr>
        <w:spacing w:after="0"/>
        <w:ind w:left="120"/>
        <w:jc w:val="center"/>
      </w:pPr>
    </w:p>
    <w:p w:rsidR="00CD1346" w:rsidRDefault="00CD1346">
      <w:pPr>
        <w:spacing w:after="0"/>
        <w:ind w:left="120"/>
        <w:jc w:val="center"/>
      </w:pPr>
    </w:p>
    <w:p w:rsidR="00CD1346" w:rsidRDefault="00CD1346">
      <w:pPr>
        <w:spacing w:after="0"/>
        <w:ind w:left="120"/>
        <w:jc w:val="center"/>
      </w:pPr>
    </w:p>
    <w:p w:rsidR="00CD1346" w:rsidRDefault="00CD1346">
      <w:pPr>
        <w:spacing w:after="0"/>
        <w:ind w:left="120"/>
        <w:jc w:val="center"/>
      </w:pPr>
    </w:p>
    <w:p w:rsidR="00CD1346" w:rsidRDefault="00E60FE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>д. Бургаз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2023г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D1346" w:rsidRDefault="00CD1346">
      <w:pPr>
        <w:spacing w:after="0"/>
        <w:ind w:left="120"/>
      </w:pPr>
    </w:p>
    <w:p w:rsidR="00CD1346" w:rsidRDefault="00CD1346">
      <w:pPr>
        <w:sectPr w:rsidR="00CD1346">
          <w:pgSz w:w="11906" w:h="16383"/>
          <w:pgMar w:top="1134" w:right="850" w:bottom="1134" w:left="1701" w:header="720" w:footer="720" w:gutter="0"/>
          <w:cols w:space="720"/>
        </w:sectPr>
      </w:pP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11020304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 w:rsidRPr="00E7038C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D1346" w:rsidRPr="00E7038C" w:rsidRDefault="00CD1346">
      <w:pPr>
        <w:rPr>
          <w:rFonts w:ascii="Times New Roman" w:hAnsi="Times New Roman" w:cs="Times New Roman"/>
          <w:sz w:val="24"/>
          <w:szCs w:val="24"/>
          <w:lang w:val="ru-RU"/>
        </w:rPr>
        <w:sectPr w:rsidR="00CD1346" w:rsidRPr="00E7038C">
          <w:pgSz w:w="11906" w:h="16383"/>
          <w:pgMar w:top="1134" w:right="850" w:bottom="1134" w:left="1701" w:header="720" w:footer="720" w:gutter="0"/>
          <w:cols w:space="720"/>
        </w:sectPr>
      </w:pP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1020305"/>
      <w:bookmarkEnd w:id="5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значимых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духовые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ударные, струнные);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обсуждение аргументированных оценочных суждений на основе сравнения;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просмотр видеозаписи;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E7038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их оттенков, осознание собственных душевных движений, способность к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Какой же праздник без музыки?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формы, принципа развития фольклорного музыкального материала;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рисование по мотивам прослушанных музыкальных произведений.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музыкальная викторина на знание балетной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-К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квест по музыкальному театру.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фри-джаза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готовыми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семплами (например, </w:t>
      </w:r>
      <w:r w:rsidRPr="00E7038C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038C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выше-ниже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исполнение песен, попевок, в которых присутствуют данные элементы.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с ярко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характерной интерваликой в мелодическом движении;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арпеджио.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на слух мажорных и минорных аккордов;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движениемпо звукам аккордов;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CD1346" w:rsidRPr="00E7038C" w:rsidRDefault="00CD1346">
      <w:pPr>
        <w:rPr>
          <w:rFonts w:ascii="Times New Roman" w:hAnsi="Times New Roman" w:cs="Times New Roman"/>
          <w:sz w:val="24"/>
          <w:szCs w:val="24"/>
          <w:lang w:val="ru-RU"/>
        </w:rPr>
        <w:sectPr w:rsidR="00CD1346" w:rsidRPr="00E7038C">
          <w:pgSz w:w="11906" w:h="16383"/>
          <w:pgMar w:top="1134" w:right="850" w:bottom="1134" w:left="1701" w:header="720" w:footer="720" w:gutter="0"/>
          <w:cols w:space="720"/>
        </w:sectPr>
      </w:pP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1020306"/>
      <w:bookmarkEnd w:id="6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D1346" w:rsidRPr="00E7038C" w:rsidRDefault="00CD13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9972685"/>
      <w:bookmarkEnd w:id="8"/>
    </w:p>
    <w:p w:rsidR="00CD1346" w:rsidRPr="00E7038C" w:rsidRDefault="00CD13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D1346" w:rsidRPr="00E7038C" w:rsidRDefault="00CD13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)п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совместной работы; проявлять готовность руководить, выполнять поручения, подчиняться;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972686"/>
      <w:bookmarkEnd w:id="9"/>
    </w:p>
    <w:p w:rsidR="00CD1346" w:rsidRPr="00E7038C" w:rsidRDefault="00CD13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D1346" w:rsidRPr="00E7038C" w:rsidRDefault="00CD13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D1346" w:rsidRPr="00E7038C" w:rsidRDefault="00CD13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ударных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инструментахпри исполнении народной песни;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CD1346" w:rsidRPr="00E7038C" w:rsidRDefault="00E60F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CD1346" w:rsidRPr="00E7038C" w:rsidRDefault="00CD1346">
      <w:pPr>
        <w:rPr>
          <w:rFonts w:ascii="Times New Roman" w:hAnsi="Times New Roman" w:cs="Times New Roman"/>
          <w:sz w:val="24"/>
          <w:szCs w:val="24"/>
          <w:lang w:val="ru-RU"/>
        </w:rPr>
        <w:sectPr w:rsidR="00CD1346" w:rsidRPr="00E7038C">
          <w:pgSz w:w="11906" w:h="16383"/>
          <w:pgMar w:top="1134" w:right="850" w:bottom="1134" w:left="1701" w:header="720" w:footer="720" w:gutter="0"/>
          <w:cols w:space="720"/>
        </w:sect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11020307"/>
      <w:bookmarkEnd w:id="7"/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E703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CD1346" w:rsidRPr="00E703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«Наш край» (То березка, то рябина…, муз.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Струве, сл.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https://edsoo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А. Спадавеккиа «Добрый жук», песня из к/ф «Золушка»,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народному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:Р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классики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2D25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E60FEB"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модуля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346" w:rsidRPr="00E7038C" w:rsidRDefault="00CD1346">
      <w:pPr>
        <w:rPr>
          <w:rFonts w:ascii="Times New Roman" w:hAnsi="Times New Roman" w:cs="Times New Roman"/>
          <w:sz w:val="24"/>
          <w:szCs w:val="24"/>
        </w:rPr>
        <w:sectPr w:rsidR="00CD1346" w:rsidRPr="00E703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D1346" w:rsidRPr="00E703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культур: М.И. Глинка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муз.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Д. Херман «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Dolly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346" w:rsidRPr="00E7038C" w:rsidRDefault="00CD1346">
      <w:pPr>
        <w:rPr>
          <w:rFonts w:ascii="Times New Roman" w:hAnsi="Times New Roman" w:cs="Times New Roman"/>
          <w:sz w:val="24"/>
          <w:szCs w:val="24"/>
        </w:rPr>
        <w:sectPr w:rsidR="00CD1346" w:rsidRPr="00E703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23"/>
      </w:tblGrid>
      <w:tr w:rsidR="00CD1346" w:rsidRPr="00E703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фольклор: 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Пошла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млада за водой», «Ах, улица, улица широкая».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«Шествие солнца».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А.Хачатурян «Танец с саблями» из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Кто создаёт музыкальный спектакль: В.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SHAMAN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346" w:rsidRPr="00E7038C" w:rsidRDefault="00CD1346">
      <w:pPr>
        <w:rPr>
          <w:rFonts w:ascii="Times New Roman" w:hAnsi="Times New Roman" w:cs="Times New Roman"/>
          <w:sz w:val="24"/>
          <w:szCs w:val="24"/>
        </w:rPr>
        <w:sectPr w:rsidR="00CD1346" w:rsidRPr="00E703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36"/>
      </w:tblGrid>
      <w:tr w:rsidR="00CD1346" w:rsidRPr="00E703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Скоморошья-плясовая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народов России: Якутские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Прокофьев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 Бизе «Арлезианка» (1 сюита: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Чаттануга</w:t>
            </w:r>
            <w:proofErr w:type="gramEnd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346" w:rsidRPr="00E7038C" w:rsidRDefault="00CD1346">
      <w:pPr>
        <w:rPr>
          <w:rFonts w:ascii="Times New Roman" w:hAnsi="Times New Roman" w:cs="Times New Roman"/>
          <w:sz w:val="24"/>
          <w:szCs w:val="24"/>
        </w:rPr>
        <w:sectPr w:rsidR="00CD1346" w:rsidRPr="00E703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1346" w:rsidRPr="00E7038C" w:rsidRDefault="00CD1346">
      <w:pPr>
        <w:rPr>
          <w:rFonts w:ascii="Times New Roman" w:hAnsi="Times New Roman" w:cs="Times New Roman"/>
          <w:sz w:val="24"/>
          <w:szCs w:val="24"/>
        </w:rPr>
        <w:sectPr w:rsidR="00CD1346" w:rsidRPr="00E703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11020308"/>
      <w:bookmarkEnd w:id="10"/>
      <w:r w:rsidRPr="00E703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CD1346" w:rsidRPr="00E7038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346" w:rsidRPr="00E7038C" w:rsidRDefault="00CD1346">
      <w:pPr>
        <w:rPr>
          <w:rFonts w:ascii="Times New Roman" w:hAnsi="Times New Roman" w:cs="Times New Roman"/>
          <w:sz w:val="24"/>
          <w:szCs w:val="24"/>
        </w:rPr>
        <w:sectPr w:rsidR="00CD1346" w:rsidRPr="00E703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D1346" w:rsidRPr="00E7038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346" w:rsidRPr="00E7038C" w:rsidRDefault="00CD1346">
      <w:pPr>
        <w:rPr>
          <w:rFonts w:ascii="Times New Roman" w:hAnsi="Times New Roman" w:cs="Times New Roman"/>
          <w:sz w:val="24"/>
          <w:szCs w:val="24"/>
        </w:rPr>
        <w:sectPr w:rsidR="00CD1346" w:rsidRPr="00E703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777"/>
        <w:gridCol w:w="1190"/>
        <w:gridCol w:w="1841"/>
        <w:gridCol w:w="1910"/>
        <w:gridCol w:w="1347"/>
        <w:gridCol w:w="3050"/>
      </w:tblGrid>
      <w:tr w:rsidR="00CD1346" w:rsidRPr="00E7038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9668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946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9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D1346" w:rsidRPr="002D25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35116</w:t>
              </w:r>
            </w:hyperlink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346" w:rsidRPr="00E7038C" w:rsidRDefault="00CD1346">
      <w:pPr>
        <w:rPr>
          <w:rFonts w:ascii="Times New Roman" w:hAnsi="Times New Roman" w:cs="Times New Roman"/>
          <w:sz w:val="24"/>
          <w:szCs w:val="24"/>
        </w:rPr>
        <w:sectPr w:rsidR="00CD1346" w:rsidRPr="00E703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3811"/>
        <w:gridCol w:w="1107"/>
        <w:gridCol w:w="1841"/>
        <w:gridCol w:w="1910"/>
        <w:gridCol w:w="1347"/>
        <w:gridCol w:w="3050"/>
      </w:tblGrid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942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D1346" w:rsidRPr="002D25C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98962</w:t>
              </w:r>
            </w:hyperlink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7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обработки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классической музыки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2D25C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CD1346" w:rsidRPr="002D25C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03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46" w:rsidRPr="00E7038C" w:rsidTr="002D25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346" w:rsidRPr="00E7038C" w:rsidRDefault="00E60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1346" w:rsidRPr="00E7038C" w:rsidRDefault="00CD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CC" w:rsidRPr="00224495" w:rsidRDefault="002D25CC" w:rsidP="002D2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Система оценивания на уроках музыки </w:t>
      </w: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 1-4 классах.</w:t>
      </w:r>
    </w:p>
    <w:p w:rsidR="002D25CC" w:rsidRPr="00224495" w:rsidRDefault="002D25CC" w:rsidP="002D25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 последнее десятилетие произошли изменения в содержании современного образования - перенос акцента с предметных знаний, умений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навыков как основной цели обучения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на формирование общеучебных умений, на развитие самостоятельности учебных действий.</w:t>
      </w:r>
    </w:p>
    <w:p w:rsidR="002D25CC" w:rsidRPr="00224495" w:rsidRDefault="002D25CC" w:rsidP="002D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процессе обучения по предметам искусства оценивание построено на следующих основаниях:</w:t>
      </w:r>
    </w:p>
    <w:p w:rsidR="002D25CC" w:rsidRPr="00224495" w:rsidRDefault="002D25CC" w:rsidP="002D25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оценивание является постоянным процессом, естественным образом интегрированным в образовательную практику;</w:t>
      </w:r>
    </w:p>
    <w:p w:rsidR="002D25CC" w:rsidRPr="00224495" w:rsidRDefault="002D25CC" w:rsidP="002D25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оценивание может быть только критериальным, и основными критериями оценивания выступают ожидаемые результаты, соответствующие учебным целям;</w:t>
      </w:r>
    </w:p>
    <w:p w:rsidR="002D25CC" w:rsidRPr="00224495" w:rsidRDefault="002D25CC" w:rsidP="002D25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критерии оценивания и алгоритм выставления отметки заранее известны и педагогам, и учащимся и могут вырабатываться ими совместно;</w:t>
      </w:r>
    </w:p>
    <w:p w:rsidR="002D25CC" w:rsidRPr="00224495" w:rsidRDefault="002D25CC" w:rsidP="002D25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 оценивания выстраивается таким образом, чтобы учащиеся самостоятельно включались в контрольно-оценочную деятельность.</w:t>
      </w:r>
    </w:p>
    <w:p w:rsidR="002D25CC" w:rsidRPr="00224495" w:rsidRDefault="002D25CC" w:rsidP="002D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своей работе на уроках музыки мы используем качественную оценку и традиционную количественную.</w:t>
      </w:r>
    </w:p>
    <w:p w:rsidR="002D25CC" w:rsidRPr="00224495" w:rsidRDefault="002D25CC" w:rsidP="002D25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2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Качественной оценкой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 оцениваем эмоционально - ценностные отношения учащихся к явлениям искусства и действительности. Такой оценке подвергаются: размышления о музыке, выражение собственной позиции относительно прослушанной музыки, свободное музицирование в классе, на школьных праздниках, определение собственного отношения к музыкальным явлениям действительности. Для оценочного суждения педагога большое значение имеет музыкальное самообразование учащихся: знакомства с дополнительной литературой о музыке;</w:t>
      </w:r>
    </w:p>
    <w:p w:rsidR="002D25CC" w:rsidRPr="00224495" w:rsidRDefault="002D25CC" w:rsidP="002D25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знакомство с дополнительной литературой о музыке;</w:t>
      </w:r>
    </w:p>
    <w:p w:rsidR="002D25CC" w:rsidRPr="00224495" w:rsidRDefault="002D25CC" w:rsidP="002D25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слушание музыки в свободное от уроков время (посещение концертов, музыкальных спектаклей, прослушивание музыкальных радио- и телепередач и др.);</w:t>
      </w:r>
    </w:p>
    <w:p w:rsidR="002D25CC" w:rsidRPr="00224495" w:rsidRDefault="002D25CC" w:rsidP="002D25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выражение своих личных музыкальных впечатлений в форме устных выступлений и высказываний на музыкальных уроках, в рецензиях;</w:t>
      </w:r>
    </w:p>
    <w:p w:rsidR="002D25CC" w:rsidRPr="00224495" w:rsidRDefault="002D25CC" w:rsidP="002D25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Таким образом, с учетом выше изложенного можно выделить следующие критерии качественной оценки:</w:t>
      </w:r>
    </w:p>
    <w:p w:rsidR="002D25CC" w:rsidRPr="00224495" w:rsidRDefault="002D25CC" w:rsidP="002D25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готовность ученика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сотрудничеству в процессе музыкальной деятельности;</w:t>
      </w:r>
    </w:p>
    <w:p w:rsidR="002D25CC" w:rsidRPr="00224495" w:rsidRDefault="002D25CC" w:rsidP="002D25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углубление эмоционально-нравственной и содержательной сферы, созданной в процессе музыкального урока;</w:t>
      </w:r>
    </w:p>
    <w:p w:rsidR="002D25CC" w:rsidRPr="00224495" w:rsidRDefault="002D25CC" w:rsidP="002D25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творческое усилие учащихся на уроке в процессе музыкальной деятельности.</w:t>
      </w:r>
    </w:p>
    <w:p w:rsidR="002D25CC" w:rsidRPr="00224495" w:rsidRDefault="002D25CC" w:rsidP="002D25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Количественная оценка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традиционно сложившаяся пятибальная система, с её помощью измеряется процесс формирования эстетических знаний и практических умений. Количественной оценке подвергаются элементы обязательного содержания образования по искусству, которые вошли в государственный образовательный стандарт.</w:t>
      </w:r>
    </w:p>
    <w:p w:rsidR="002D25CC" w:rsidRPr="00224495" w:rsidRDefault="002D25CC" w:rsidP="002D25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оценивании успеваемости ориентирами являются конкретные требования к обучающимся, представленные в рабочей программе каждого класса, утверждённые на кафедре и гимназии, а также и примерные нормы оценки знаний и умений.</w:t>
      </w:r>
    </w:p>
    <w:p w:rsidR="002D25CC" w:rsidRPr="00224495" w:rsidRDefault="002D25CC" w:rsidP="002D25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 определении качества знаний учащихся по музыке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объектами контроля и оценивания являются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 вида учебной музыкальной деятельности:</w:t>
      </w:r>
    </w:p>
    <w:p w:rsidR="002D25CC" w:rsidRPr="00224495" w:rsidRDefault="002D25CC" w:rsidP="002D2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Слушание музыки.</w:t>
      </w:r>
    </w:p>
    <w:p w:rsidR="002D25CC" w:rsidRPr="00224495" w:rsidRDefault="002D25CC" w:rsidP="002D2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систематизация знаний.</w:t>
      </w:r>
    </w:p>
    <w:p w:rsidR="002D25CC" w:rsidRPr="00224495" w:rsidRDefault="002D25CC" w:rsidP="002D2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Вокально-хоровая работа.</w:t>
      </w:r>
    </w:p>
    <w:p w:rsidR="002D25CC" w:rsidRPr="00224495" w:rsidRDefault="002D25CC" w:rsidP="002D2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деятельность.</w:t>
      </w:r>
    </w:p>
    <w:p w:rsidR="002D25CC" w:rsidRPr="00224495" w:rsidRDefault="002D25CC" w:rsidP="002D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Слушание музыки.</w:t>
      </w:r>
      <w:r w:rsidRPr="0022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уроках проверяется и оценивается умение учащихся слушать музыкальные произведения и давать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словесную характеристику музыкальному образу, содержанию и средствам музыкальной выразительности, уметь сравнивать, обобщать, что является метапредметными навыками, знать музыкальную литературу.</w:t>
      </w:r>
    </w:p>
    <w:p w:rsidR="002D25CC" w:rsidRPr="00224495" w:rsidRDefault="002D25CC" w:rsidP="002D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22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 Освоение и систематизация знаний</w:t>
      </w:r>
      <w:r w:rsidRPr="00224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.</w:t>
      </w:r>
      <w:r w:rsidRPr="00224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музыке, как и в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предметах </w:t>
      </w:r>
      <w:proofErr w:type="gramStart"/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естественно-научного</w:t>
      </w:r>
      <w:proofErr w:type="gramEnd"/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направления, немало того, что поддается точному и однозначному определению и измерению. В данном виде деятельности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2D25CC" w:rsidRPr="00224495" w:rsidRDefault="002D25CC" w:rsidP="002D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3. Вокально-хоровая работа.</w:t>
      </w:r>
      <w:r w:rsidRPr="0022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 выставлении оценки за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вокально-хоровую деятельность учащихся учитываются не только объективно определяемые параметры, такие как: чистота интонирования, владение вокально-хоровыми навыками, выразительность исполнения, но и индивидуальный процесс </w:t>
      </w:r>
      <w:proofErr w:type="gramStart"/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развития</w:t>
      </w:r>
      <w:proofErr w:type="gramEnd"/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успехи каждого отдельного ученика.</w:t>
      </w:r>
    </w:p>
    <w:p w:rsidR="002D25CC" w:rsidRPr="00224495" w:rsidRDefault="002D25CC" w:rsidP="002D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Творческая деятельность.</w:t>
      </w:r>
      <w:r w:rsidRPr="0022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Оцениваются самостоятельность и основательность подхода, глубина погружения в тему предложенную учителем или выбранную самостоятельно,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изложение материала.</w:t>
      </w:r>
    </w:p>
    <w:p w:rsidR="002D25CC" w:rsidRPr="00224495" w:rsidRDefault="002D25CC" w:rsidP="002D2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оценки текущего и итогового</w:t>
      </w:r>
      <w:r w:rsidRPr="002244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контроля по предмету «Музыка»</w:t>
      </w:r>
    </w:p>
    <w:p w:rsidR="002D25CC" w:rsidRPr="00224495" w:rsidRDefault="002D25CC" w:rsidP="002D2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(с учетом видов деятельности и программных требований)</w:t>
      </w:r>
    </w:p>
    <w:p w:rsidR="002D25CC" w:rsidRPr="00224495" w:rsidRDefault="002D25CC" w:rsidP="002D2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 музыки</w:t>
      </w:r>
    </w:p>
    <w:tbl>
      <w:tblPr>
        <w:tblW w:w="9923" w:type="dxa"/>
        <w:tblInd w:w="-1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2992"/>
        <w:gridCol w:w="2684"/>
        <w:gridCol w:w="1299"/>
      </w:tblGrid>
      <w:tr w:rsidR="002D25CC" w:rsidRPr="00224495" w:rsidTr="00DE3C0D">
        <w:trPr>
          <w:trHeight w:val="22"/>
        </w:trPr>
        <w:tc>
          <w:tcPr>
            <w:tcW w:w="2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495" w:rsidRPr="00224495" w:rsidRDefault="002D25CC" w:rsidP="00DE3C0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6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495" w:rsidRPr="00224495" w:rsidRDefault="002D25CC" w:rsidP="00DE3C0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2D25CC" w:rsidRPr="00224495" w:rsidTr="00DE3C0D">
        <w:trPr>
          <w:trHeight w:val="22"/>
        </w:trPr>
        <w:tc>
          <w:tcPr>
            <w:tcW w:w="2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5CC" w:rsidRPr="00224495" w:rsidRDefault="002D25CC" w:rsidP="00D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2D25CC" w:rsidRPr="002D25CC" w:rsidTr="00DE3C0D">
        <w:trPr>
          <w:trHeight w:val="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Музыкальная эмоциональность, активность, участие </w:t>
            </w:r>
            <w:r w:rsidRPr="0022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 диалоге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 слушании ребенок рассеян, невнимателен. Не проявляет интереса к музыке.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слушанию музыки проявляет не всегда устойчивый интерес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Любит, понимает музыку. Внимателен и активен при обсуждении музыкальных произведений.</w:t>
            </w:r>
          </w:p>
        </w:tc>
      </w:tr>
      <w:tr w:rsidR="002D25CC" w:rsidRPr="00224495" w:rsidTr="00DE3C0D">
        <w:trPr>
          <w:trHeight w:val="7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25CC" w:rsidRPr="00224495" w:rsidRDefault="002D25CC" w:rsidP="00D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Суждения о музыке односложны.</w:t>
            </w:r>
          </w:p>
          <w:p w:rsidR="00224495" w:rsidRPr="00224495" w:rsidRDefault="002D25CC" w:rsidP="00DE3C0D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25CC" w:rsidRPr="00224495" w:rsidRDefault="002D25CC" w:rsidP="00D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224495" w:rsidRPr="00224495" w:rsidRDefault="002D25CC" w:rsidP="00DE3C0D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выпол-нены самостоятельно, но с 1-2 наводящими вопросами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25CC" w:rsidRPr="00224495" w:rsidRDefault="002D25CC" w:rsidP="00D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Восприятие музыкального образа на уровне переживания.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2D25CC" w:rsidRPr="00224495" w:rsidRDefault="002D25CC" w:rsidP="00D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Высказанное суждение обосновано.</w:t>
            </w:r>
          </w:p>
          <w:p w:rsidR="00224495" w:rsidRPr="00224495" w:rsidRDefault="002D25CC" w:rsidP="00DE3C0D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25CC" w:rsidRPr="002D25CC" w:rsidTr="00DE3C0D">
        <w:trPr>
          <w:trHeight w:val="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25CC" w:rsidRPr="00224495" w:rsidRDefault="002D25CC" w:rsidP="00D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Узнавание музыкального произведения,</w:t>
            </w:r>
          </w:p>
          <w:p w:rsidR="00224495" w:rsidRPr="00224495" w:rsidRDefault="002D25CC" w:rsidP="00DE3C0D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(музыкальная викторина – устная или письменная)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более 50% ответов на музыкальной викторине. Ответы обрывочные, неполные, показывают незнание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автора или названия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произведения, музыкального жанра произведения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80-60%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правильных ответов на </w:t>
            </w:r>
            <w:proofErr w:type="gramStart"/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музыкальной</w:t>
            </w:r>
            <w:proofErr w:type="gramEnd"/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Ошибки при определении автора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музыкального произведения, музыкального жанра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25CC" w:rsidRPr="00224495" w:rsidRDefault="002D25CC" w:rsidP="00D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100-90%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правильных ответов на музыкальной викторине.</w:t>
            </w:r>
          </w:p>
          <w:p w:rsidR="00224495" w:rsidRPr="00224495" w:rsidRDefault="002D25CC" w:rsidP="00DE3C0D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Правильное и полное определение названия, автора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музыкального произведения, музыкального жанра</w:t>
            </w:r>
          </w:p>
        </w:tc>
      </w:tr>
    </w:tbl>
    <w:p w:rsidR="002D25CC" w:rsidRPr="00224495" w:rsidRDefault="002D25CC" w:rsidP="002D2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Освоение </w:t>
      </w: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 систематизация знаний о музыке</w:t>
      </w:r>
    </w:p>
    <w:tbl>
      <w:tblPr>
        <w:tblW w:w="1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2126"/>
        <w:gridCol w:w="1843"/>
        <w:gridCol w:w="4678"/>
      </w:tblGrid>
      <w:tr w:rsidR="002D25CC" w:rsidRPr="00224495" w:rsidTr="00DE3C0D">
        <w:trPr>
          <w:trHeight w:val="264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495" w:rsidRPr="00224495" w:rsidRDefault="002D25CC" w:rsidP="00D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495" w:rsidRPr="00224495" w:rsidRDefault="002D25CC" w:rsidP="00D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2D25CC" w:rsidRPr="00224495" w:rsidTr="00DE3C0D">
        <w:trPr>
          <w:trHeight w:val="385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5CC" w:rsidRPr="00224495" w:rsidRDefault="002D25CC" w:rsidP="00D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495" w:rsidRPr="00224495" w:rsidRDefault="002D25CC" w:rsidP="00DE3C0D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2D25CC" w:rsidRPr="002D25CC" w:rsidTr="00DE3C0D">
        <w:trPr>
          <w:trHeight w:val="6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64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Знание музыкальной литературы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Учащийся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слабо знает основной материал.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поставленные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вопросы отвечает односложно, только при помощи учителя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Учащийся знает основной материал и отвечает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 1-2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наводящими вопросами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495" w:rsidRPr="00224495" w:rsidRDefault="002D25CC" w:rsidP="00DE3C0D">
            <w:pPr>
              <w:spacing w:after="0" w:line="64" w:lineRule="atLeast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Учащийся твердо знает основной материал, ознакомился с дополнительной литературой по проблеме, твердо последовательно и исчерпывающе отвечает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поставленные вопросы</w:t>
            </w:r>
          </w:p>
        </w:tc>
      </w:tr>
      <w:tr w:rsidR="002D25CC" w:rsidRPr="002D25CC" w:rsidTr="00DE3C0D">
        <w:trPr>
          <w:trHeight w:val="3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32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Знание терминологии, элементов музыкальной грамоты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32" w:lineRule="atLeast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Задание выполнено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менее чем на 50%, допущены ошибки, влияющие на качество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32" w:lineRule="atLeast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Задание выполнено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60-70%, допущены незначительные ошибки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495" w:rsidRPr="00224495" w:rsidRDefault="002D25CC" w:rsidP="00DE3C0D">
            <w:pPr>
              <w:spacing w:after="0" w:line="32" w:lineRule="atLeast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Задание выполнено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90-100% без ошибок, влияющих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качество</w:t>
            </w:r>
          </w:p>
        </w:tc>
      </w:tr>
    </w:tbl>
    <w:p w:rsidR="002D25CC" w:rsidRPr="00224495" w:rsidRDefault="002D25CC" w:rsidP="002D2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домашнего задания</w:t>
      </w:r>
    </w:p>
    <w:tbl>
      <w:tblPr>
        <w:tblW w:w="10189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013"/>
        <w:gridCol w:w="2526"/>
      </w:tblGrid>
      <w:tr w:rsidR="002D25CC" w:rsidRPr="00224495" w:rsidTr="00DE3C0D">
        <w:tc>
          <w:tcPr>
            <w:tcW w:w="10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495" w:rsidRPr="00224495" w:rsidRDefault="002D25CC" w:rsidP="00DE3C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2D25CC" w:rsidRPr="00224495" w:rsidTr="00DE3C0D"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495" w:rsidRPr="00224495" w:rsidRDefault="002D25CC" w:rsidP="00DE3C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495" w:rsidRPr="00224495" w:rsidRDefault="002D25CC" w:rsidP="00DE3C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495" w:rsidRPr="00224495" w:rsidRDefault="002D25CC" w:rsidP="00DE3C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2D25CC" w:rsidRPr="00224495" w:rsidTr="00DE3C0D">
        <w:trPr>
          <w:trHeight w:val="654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495" w:rsidRPr="00224495" w:rsidRDefault="002D25CC" w:rsidP="00D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работе допущены ошибки, влияющие на качество выполненной работы.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495" w:rsidRPr="00224495" w:rsidRDefault="002D25CC" w:rsidP="00D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495" w:rsidRPr="00224495" w:rsidRDefault="002D25CC" w:rsidP="00D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 выполнении работы использовалась дополни-тельная литература, проблема освещена последовательно и исчерпывающе</w:t>
            </w:r>
          </w:p>
        </w:tc>
      </w:tr>
    </w:tbl>
    <w:p w:rsidR="002D25CC" w:rsidRPr="00224495" w:rsidRDefault="002D25CC" w:rsidP="002D25CC">
      <w:pPr>
        <w:shd w:val="clear" w:color="auto" w:fill="FFFFFF"/>
        <w:spacing w:after="0" w:line="240" w:lineRule="auto"/>
        <w:ind w:left="360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D25CC" w:rsidRPr="00224495" w:rsidRDefault="002D25CC" w:rsidP="002D2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вокального репертуара</w:t>
      </w:r>
    </w:p>
    <w:tbl>
      <w:tblPr>
        <w:tblW w:w="9825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696"/>
        <w:gridCol w:w="2694"/>
        <w:gridCol w:w="1750"/>
      </w:tblGrid>
      <w:tr w:rsidR="002D25CC" w:rsidRPr="00224495" w:rsidTr="00DE3C0D">
        <w:trPr>
          <w:trHeight w:val="20"/>
        </w:trPr>
        <w:tc>
          <w:tcPr>
            <w:tcW w:w="2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495" w:rsidRPr="00224495" w:rsidRDefault="002D25CC" w:rsidP="00DE3C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6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495" w:rsidRPr="00224495" w:rsidRDefault="002D25CC" w:rsidP="00DE3C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 певческого развития</w:t>
            </w:r>
          </w:p>
        </w:tc>
      </w:tr>
      <w:tr w:rsidR="002D25CC" w:rsidRPr="00224495" w:rsidTr="00DE3C0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5CC" w:rsidRPr="00224495" w:rsidRDefault="002D25CC" w:rsidP="00D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2D25CC" w:rsidRPr="00224495" w:rsidTr="00DE3C0D">
        <w:trPr>
          <w:trHeight w:val="20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0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вокального номера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Нечистое, фальшивое интонирование по всему диапазону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интонационно-ритмически и дикционно точное исполнение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вокального номера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художественное исполнение вокального </w:t>
            </w: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номера</w:t>
            </w:r>
          </w:p>
        </w:tc>
      </w:tr>
      <w:tr w:rsidR="002D25CC" w:rsidRPr="00224495" w:rsidTr="00DE3C0D">
        <w:trPr>
          <w:trHeight w:val="20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0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Участие во внеклассных мероприятиях и концертах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25CC" w:rsidRPr="00224495" w:rsidRDefault="002D25CC" w:rsidP="00DE3C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25CC" w:rsidRPr="00224495" w:rsidRDefault="002D25CC" w:rsidP="00DE3C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495" w:rsidRPr="00224495" w:rsidRDefault="002D25CC" w:rsidP="00DE3C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художественное исполнение вокального номера на концерте</w:t>
            </w:r>
          </w:p>
        </w:tc>
      </w:tr>
    </w:tbl>
    <w:p w:rsidR="002D25CC" w:rsidRPr="00224495" w:rsidRDefault="002D25CC" w:rsidP="002D25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Контрольно-оценочная деятельность является логическим завершением каждого этапа обучения. Любой его вид, будь то текущий или итоговый, проверяет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качество усвоения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учащимися учебного материала, и отражает достижение либо конечной, либо промежуточной цели обучения.</w:t>
      </w:r>
    </w:p>
    <w:p w:rsidR="002D25CC" w:rsidRPr="00224495" w:rsidRDefault="002D25CC" w:rsidP="002D25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уроках мы используем разные формы контроля:</w:t>
      </w:r>
    </w:p>
    <w:p w:rsidR="002D25CC" w:rsidRPr="00224495" w:rsidRDefault="002D25CC" w:rsidP="002D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наблюдение (за развитие музыкальной фактуры, музыкальной формы, средств музыкальной выразительности и т.д.), музыкальные викторины, тесты, работа по карточкам с разноуровневыми заданиями, учебные проекты, ведение тетради.</w:t>
      </w:r>
    </w:p>
    <w:p w:rsidR="002D25CC" w:rsidRPr="00224495" w:rsidRDefault="002D25CC" w:rsidP="002D2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Критерии оценки контроля </w:t>
      </w: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 предмету «Музыка»</w:t>
      </w:r>
    </w:p>
    <w:p w:rsidR="002D25CC" w:rsidRPr="00224495" w:rsidRDefault="002D25CC" w:rsidP="002D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ставится:</w:t>
      </w:r>
    </w:p>
    <w:p w:rsidR="002D25CC" w:rsidRPr="00224495" w:rsidRDefault="002D25CC" w:rsidP="002D25CC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 менее 100-90 % правильных ответов на музыкальной викторине;</w:t>
      </w:r>
    </w:p>
    <w:p w:rsidR="002D25CC" w:rsidRPr="00224495" w:rsidRDefault="002D25CC" w:rsidP="002D25CC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 менее 8 правильных ответов в тесте;</w:t>
      </w:r>
    </w:p>
    <w:p w:rsidR="002D25CC" w:rsidRPr="00224495" w:rsidRDefault="002D25CC" w:rsidP="002D25CC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исполнение вокального номера;</w:t>
      </w:r>
    </w:p>
    <w:p w:rsidR="002D25CC" w:rsidRPr="00224495" w:rsidRDefault="002D25CC" w:rsidP="002D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ставится:</w:t>
      </w:r>
    </w:p>
    <w:p w:rsidR="002D25CC" w:rsidRPr="00224495" w:rsidRDefault="002D25CC" w:rsidP="002D25CC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80-60%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правильных ответов на музыкальной викторине;</w:t>
      </w:r>
    </w:p>
    <w:p w:rsidR="002D25CC" w:rsidRPr="00224495" w:rsidRDefault="002D25CC" w:rsidP="002D25CC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 правильных ответов в тесте;</w:t>
      </w:r>
    </w:p>
    <w:p w:rsidR="002D25CC" w:rsidRPr="00224495" w:rsidRDefault="002D25CC" w:rsidP="002D25CC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интонационно-ритмически и дикционно точное исполнение вокального номера;</w:t>
      </w:r>
    </w:p>
    <w:p w:rsidR="002D25CC" w:rsidRPr="00224495" w:rsidRDefault="002D25CC" w:rsidP="002D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ставится:</w:t>
      </w:r>
    </w:p>
    <w:p w:rsidR="002D25CC" w:rsidRPr="00224495" w:rsidRDefault="002D25CC" w:rsidP="002D25C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 более 50%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правильных ответов на музыкальной викторине;</w:t>
      </w:r>
    </w:p>
    <w:p w:rsidR="002D25CC" w:rsidRPr="00224495" w:rsidRDefault="002D25CC" w:rsidP="002D25C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 более 4 правильных ответов в тесте;</w:t>
      </w:r>
    </w:p>
    <w:p w:rsidR="002D25CC" w:rsidRPr="00224495" w:rsidRDefault="002D25CC" w:rsidP="002D25C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 точное и не эмоциональное исполнение вокального номера.</w:t>
      </w:r>
    </w:p>
    <w:p w:rsidR="002D25CC" w:rsidRPr="00224495" w:rsidRDefault="002D25CC" w:rsidP="002D25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Одним из важных моментов в оценивании учащихся на уроках музыки является активное вовлечение самого обучающегося в этот процесс. </w:t>
      </w:r>
      <w:proofErr w:type="gramStart"/>
      <w:r w:rsidRPr="002244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Когда учащиеся самостоятельно</w:t>
      </w:r>
      <w:r w:rsidRPr="002244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могут самостоятельно оценить свою работу, сверить достигнутый учащимся уровень с определённым минимум требований, заложенных в тот или иной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учебный курс, только тогда они смогут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самостоятельно выстроить свой путь к самопознанию и самосовершенствованию.</w:t>
      </w:r>
      <w:proofErr w:type="gramEnd"/>
    </w:p>
    <w:p w:rsidR="002D25CC" w:rsidRPr="00224495" w:rsidRDefault="002D25CC" w:rsidP="002D25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Таким образом,</w:t>
      </w:r>
      <w:r w:rsidRPr="00224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сформированность творческой деятельности, самостоятельность учащихся, поиск </w:t>
      </w:r>
      <w:r w:rsidRPr="002244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и выбор </w:t>
      </w:r>
      <w:r w:rsidRPr="002244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вариантов достижения цели сводится к</w:t>
      </w: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оцениванию предметных, метапредметных, личностных результатов на уроках музыки.</w:t>
      </w:r>
    </w:p>
    <w:p w:rsidR="002D25CC" w:rsidRPr="00224495" w:rsidRDefault="002D25CC" w:rsidP="002D25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2244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К</w:t>
      </w:r>
      <w:r w:rsidRPr="0022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ритерии оценивания предметных результатов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тесно связаны с критериями музыкального развития учащихся, которые определены задачами изучения предмета в образовательном учреждении: развития разных сторон музыкального восприятия, объёма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историко-музыкальных (от фольклора до современной музыки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века) и музыкально-теоретических (жанр, музыкальные формы,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композиторское воплощение 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т. д.) знаний, а так же способность применять их в анализе музыкального текста.</w:t>
      </w:r>
      <w:proofErr w:type="gramEnd"/>
    </w:p>
    <w:p w:rsidR="002D25CC" w:rsidRPr="00224495" w:rsidRDefault="002D25CC" w:rsidP="002D25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Критерии оценки метапредметных результатов</w:t>
      </w: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связаны с учением самостоятельно </w:t>
      </w:r>
      <w:proofErr w:type="gramStart"/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организовывать</w:t>
      </w:r>
      <w:proofErr w:type="gramEnd"/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собственную деятельность, работать с информацией разного типа и включать её в деятельность, оценивать</w:t>
      </w: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правильность выполнения учебной задачи, выявлять собственные возможности её решения,</w:t>
      </w:r>
      <w:r w:rsidRPr="002244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организовывать совместную учебную деятельность, работать в команде, находить общее решение, включать в свою деятельность ИКТ.</w:t>
      </w:r>
    </w:p>
    <w:p w:rsidR="002D25CC" w:rsidRPr="00224495" w:rsidRDefault="002D25CC" w:rsidP="002D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22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Критерии оценки личностных результатов</w:t>
      </w:r>
      <w:r w:rsidRPr="0022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связаны с осознанием ценности музыкального языка, со стремлением к музыкальному и речевому самосовершенствованию (достаточный объём музыкального и словарного запаса, для свободного выражения мыслей и чу</w:t>
      </w:r>
      <w:proofErr w:type="gramStart"/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вств в пр</w:t>
      </w:r>
      <w:proofErr w:type="gramEnd"/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оцессе речевого общения), со способностью к самооценке на основе наблюдения за собственной деятельностью.</w:t>
      </w:r>
    </w:p>
    <w:p w:rsidR="002D25CC" w:rsidRPr="00224495" w:rsidRDefault="002D25CC" w:rsidP="002D25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Наша система оценивания на уроках музыки имеет всесторонний характер, что позволяет учащимся проявлять себя в разных сферах музыкально-эстетической деятельности.</w:t>
      </w:r>
      <w:r w:rsidRPr="002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Мы продолжаем искать новые подходы и критерии </w:t>
      </w:r>
      <w:r w:rsidRPr="002244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2244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оценивания на уроке музыки, которые помогут нам и учащимся выйти на новый уровень.</w:t>
      </w:r>
    </w:p>
    <w:p w:rsidR="002D25CC" w:rsidRPr="002D25CC" w:rsidRDefault="002D25CC" w:rsidP="002D25CC">
      <w:pPr>
        <w:rPr>
          <w:sz w:val="24"/>
          <w:szCs w:val="24"/>
          <w:lang w:val="ru-RU"/>
        </w:rPr>
      </w:pPr>
    </w:p>
    <w:p w:rsidR="00CD1346" w:rsidRPr="002D25CC" w:rsidRDefault="00CD1346">
      <w:pPr>
        <w:rPr>
          <w:rFonts w:ascii="Times New Roman" w:hAnsi="Times New Roman" w:cs="Times New Roman"/>
          <w:sz w:val="24"/>
          <w:szCs w:val="24"/>
          <w:lang w:val="ru-RU"/>
        </w:rPr>
        <w:sectPr w:rsidR="00CD1346" w:rsidRPr="002D25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p w:rsidR="00CD1346" w:rsidRPr="002D25CC" w:rsidRDefault="00CD1346">
      <w:pPr>
        <w:rPr>
          <w:rFonts w:ascii="Times New Roman" w:hAnsi="Times New Roman" w:cs="Times New Roman"/>
          <w:sz w:val="24"/>
          <w:szCs w:val="24"/>
          <w:lang w:val="ru-RU"/>
        </w:rPr>
        <w:sectPr w:rsidR="00CD1346" w:rsidRPr="002D25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1346" w:rsidRPr="002D25C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11020309"/>
      <w:bookmarkEnd w:id="11"/>
      <w:r w:rsidRPr="002D25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CD1346" w:rsidRPr="002D25CC" w:rsidRDefault="00E60FE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D25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D1346" w:rsidRPr="00E7038C" w:rsidRDefault="00E60FE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4" w:name="0d4d2a67-5837-4252-b43a-95aa3f3876a6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Музыка: 1-й класс: учебник, 1 класс/ Критская Е. Д., Сергеева Г. П., Шмагина Т. С., Акционерное общество «Издательство «Просвещение»</w:t>
      </w:r>
      <w:bookmarkEnd w:id="14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CD1346" w:rsidRPr="00E7038C" w:rsidRDefault="00E60FE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CD1346" w:rsidRPr="00E7038C" w:rsidRDefault="00E60FE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D1346" w:rsidRPr="00E7038C" w:rsidRDefault="00E60FE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D1346" w:rsidRPr="00E7038C" w:rsidRDefault="00E60FE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​‌Музыка. Рабочие программы. Предметная линия учебников Г. П. Сергеевой, Е. Д. Критской. 1—4 классы</w:t>
      </w:r>
      <w:proofErr w:type="gramStart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пособие</w:t>
      </w:r>
      <w:r w:rsidRPr="00E7038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учителей общеобразоват. организаций / [Г. П. Сергеева,</w:t>
      </w:r>
      <w:r w:rsidRPr="00E7038C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6c624f83-d6f6-4560-bdb9-085c19f7dab0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Д. Критская, Т. С. Шмагина]. — 5-е изд. — М. : Просвещение, 2014. — 64 с. — </w:t>
      </w:r>
      <w:r w:rsidRPr="00E7038C">
        <w:rPr>
          <w:rFonts w:ascii="Times New Roman" w:hAnsi="Times New Roman" w:cs="Times New Roman"/>
          <w:color w:val="000000"/>
          <w:sz w:val="24"/>
          <w:szCs w:val="24"/>
        </w:rPr>
        <w:t>ISBN</w:t>
      </w:r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978-5-09-033505-8.</w:t>
      </w:r>
      <w:bookmarkEnd w:id="15"/>
      <w:r w:rsidRPr="00E7038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CD1346" w:rsidRPr="00E7038C" w:rsidRDefault="00CD13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D1346" w:rsidRPr="00E7038C" w:rsidRDefault="00E60FE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03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D1346" w:rsidRPr="00E7038C" w:rsidRDefault="00E60FE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7038C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E7038C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16" w:name="b3e9be70-5c6b-42b4-b0b4-30ca1a14a2b3"/>
      <w:r w:rsidRPr="00E7038C">
        <w:rPr>
          <w:rFonts w:ascii="Times New Roman" w:hAnsi="Times New Roman" w:cs="Times New Roman"/>
          <w:color w:val="000000"/>
          <w:sz w:val="24"/>
          <w:szCs w:val="24"/>
        </w:rPr>
        <w:t>https://interneturok.ru</w:t>
      </w:r>
      <w:bookmarkEnd w:id="16"/>
      <w:r w:rsidRPr="00E7038C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E7038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CD1346" w:rsidRPr="00E7038C" w:rsidRDefault="00CD1346">
      <w:pPr>
        <w:rPr>
          <w:rFonts w:ascii="Times New Roman" w:hAnsi="Times New Roman" w:cs="Times New Roman"/>
          <w:sz w:val="24"/>
          <w:szCs w:val="24"/>
        </w:rPr>
        <w:sectPr w:rsidR="00CD1346" w:rsidRPr="00E7038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E60FEB" w:rsidRPr="00E7038C" w:rsidRDefault="00E60FEB">
      <w:pPr>
        <w:rPr>
          <w:rFonts w:ascii="Times New Roman" w:hAnsi="Times New Roman" w:cs="Times New Roman"/>
          <w:sz w:val="24"/>
          <w:szCs w:val="24"/>
        </w:rPr>
      </w:pPr>
    </w:p>
    <w:sectPr w:rsidR="00E60FEB" w:rsidRPr="00E703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A79"/>
    <w:multiLevelType w:val="multilevel"/>
    <w:tmpl w:val="561A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331B5"/>
    <w:multiLevelType w:val="multilevel"/>
    <w:tmpl w:val="3212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C18FD"/>
    <w:multiLevelType w:val="multilevel"/>
    <w:tmpl w:val="9FF03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D338C"/>
    <w:multiLevelType w:val="multilevel"/>
    <w:tmpl w:val="6AAA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C55E3"/>
    <w:multiLevelType w:val="multilevel"/>
    <w:tmpl w:val="6D5C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0349B"/>
    <w:multiLevelType w:val="multilevel"/>
    <w:tmpl w:val="BEE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20782"/>
    <w:multiLevelType w:val="multilevel"/>
    <w:tmpl w:val="8C2C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A6EEF"/>
    <w:multiLevelType w:val="multilevel"/>
    <w:tmpl w:val="3A6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16588"/>
    <w:multiLevelType w:val="multilevel"/>
    <w:tmpl w:val="B9E0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33294"/>
    <w:multiLevelType w:val="multilevel"/>
    <w:tmpl w:val="43768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27C7E"/>
    <w:multiLevelType w:val="multilevel"/>
    <w:tmpl w:val="65C47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D1346"/>
    <w:rsid w:val="002D25CC"/>
    <w:rsid w:val="00CD1346"/>
    <w:rsid w:val="00E60FEB"/>
    <w:rsid w:val="00E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2ea4" TargetMode="External"/><Relationship Id="rId84" Type="http://schemas.openxmlformats.org/officeDocument/2006/relationships/hyperlink" Target="https://m.edsoo.ru/7f412ea4" TargetMode="External"/><Relationship Id="rId89" Type="http://schemas.openxmlformats.org/officeDocument/2006/relationships/hyperlink" Target="https://m.edsoo.ru/7f412ea4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infourok.ru/" TargetMode="External"/><Relationship Id="rId107" Type="http://schemas.openxmlformats.org/officeDocument/2006/relationships/hyperlink" Target="https://m.edsoo.ru/f5e96e50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2ea4" TargetMode="External"/><Relationship Id="rId79" Type="http://schemas.openxmlformats.org/officeDocument/2006/relationships/hyperlink" Target="https://m.edsoo.ru/7f412ea4" TargetMode="External"/><Relationship Id="rId102" Type="http://schemas.openxmlformats.org/officeDocument/2006/relationships/hyperlink" Target="https://m.edsoo.ru/f5e98bb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2ea4" TargetMode="External"/><Relationship Id="rId95" Type="http://schemas.openxmlformats.org/officeDocument/2006/relationships/hyperlink" Target="https://m.edsoo.ru/f5e92d78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2ea4" TargetMode="External"/><Relationship Id="rId80" Type="http://schemas.openxmlformats.org/officeDocument/2006/relationships/hyperlink" Target="https://m.edsoo.ru/7f412ea4" TargetMode="External"/><Relationship Id="rId85" Type="http://schemas.openxmlformats.org/officeDocument/2006/relationships/hyperlink" Target="https://m.edsoo.ru/7f412ea4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f5e942cc" TargetMode="External"/><Relationship Id="rId108" Type="http://schemas.openxmlformats.org/officeDocument/2006/relationships/hyperlink" Target="https://m.edsoo.ru/f5e98d86" TargetMode="External"/><Relationship Id="rId54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2ea4" TargetMode="External"/><Relationship Id="rId91" Type="http://schemas.openxmlformats.org/officeDocument/2006/relationships/hyperlink" Target="https://m.edsoo.ru/7f412ea4" TargetMode="External"/><Relationship Id="rId96" Type="http://schemas.openxmlformats.org/officeDocument/2006/relationships/hyperlink" Target="https://m.edsoo.ru/f5e946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oo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f5e93f52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hyperlink" Target="https://m.edsoo.ru/7f412ea4" TargetMode="External"/><Relationship Id="rId81" Type="http://schemas.openxmlformats.org/officeDocument/2006/relationships/hyperlink" Target="https://m.edsoo.ru/7f412ea4" TargetMode="External"/><Relationship Id="rId86" Type="http://schemas.openxmlformats.org/officeDocument/2006/relationships/hyperlink" Target="https://m.edsoo.ru/7f412ea4" TargetMode="External"/><Relationship Id="rId94" Type="http://schemas.openxmlformats.org/officeDocument/2006/relationships/hyperlink" Target="https://m.edsoo.ru/f5e9668a" TargetMode="External"/><Relationship Id="rId99" Type="http://schemas.openxmlformats.org/officeDocument/2006/relationships/hyperlink" Target="https://m.edsoo.ru/f5e986ce" TargetMode="External"/><Relationship Id="rId101" Type="http://schemas.openxmlformats.org/officeDocument/2006/relationships/hyperlink" Target="https://m.edsoo.ru/f5e99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f5e95050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2ea4" TargetMode="External"/><Relationship Id="rId97" Type="http://schemas.openxmlformats.org/officeDocument/2006/relationships/hyperlink" Target="https://m.edsoo.ru/f5e96b94" TargetMode="External"/><Relationship Id="rId104" Type="http://schemas.openxmlformats.org/officeDocument/2006/relationships/hyperlink" Target="https://m.edsoo.ru/f5e99ad8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m.edsoo.ru/7f412ea4" TargetMode="External"/><Relationship Id="rId92" Type="http://schemas.openxmlformats.org/officeDocument/2006/relationships/hyperlink" Target="https://m.edsoo.ru/7f412ea4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2ea4" TargetMode="External"/><Relationship Id="rId87" Type="http://schemas.openxmlformats.org/officeDocument/2006/relationships/hyperlink" Target="https://m.edsoo.ru/7f412ea4" TargetMode="External"/><Relationship Id="rId110" Type="http://schemas.openxmlformats.org/officeDocument/2006/relationships/hyperlink" Target="https://m.edsoo.ru/f5e9a154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2ea4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2ea4" TargetMode="External"/><Relationship Id="rId100" Type="http://schemas.openxmlformats.org/officeDocument/2006/relationships/hyperlink" Target="https://m.edsoo.ru/f2a35116" TargetMode="External"/><Relationship Id="rId105" Type="http://schemas.openxmlformats.org/officeDocument/2006/relationships/hyperlink" Target="https://m.edsoo.ru/f5e98962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2ea4" TargetMode="External"/><Relationship Id="rId93" Type="http://schemas.openxmlformats.org/officeDocument/2006/relationships/hyperlink" Target="https://m.edsoo.ru/7f412ea4" TargetMode="External"/><Relationship Id="rId98" Type="http://schemas.openxmlformats.org/officeDocument/2006/relationships/hyperlink" Target="https://m.edsoo.ru/f5e92bb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infourok.ru/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2ea4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2ea4" TargetMode="External"/><Relationship Id="rId88" Type="http://schemas.openxmlformats.org/officeDocument/2006/relationships/hyperlink" Target="https://m.edsoo.ru/7f412ea4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80</Pages>
  <Words>18767</Words>
  <Characters>106976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2023-09-01T04:30:00Z</cp:lastPrinted>
  <dcterms:created xsi:type="dcterms:W3CDTF">2023-09-01T04:28:00Z</dcterms:created>
  <dcterms:modified xsi:type="dcterms:W3CDTF">2023-09-01T04:45:00Z</dcterms:modified>
</cp:coreProperties>
</file>