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CB" w:rsidRPr="00FC7252" w:rsidRDefault="001300CB" w:rsidP="00ED54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2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Пояснительная записка к плану </w:t>
      </w:r>
      <w:r w:rsidRPr="00FC7252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начального общего образования</w:t>
      </w:r>
    </w:p>
    <w:p w:rsidR="001300CB" w:rsidRPr="00FC7252" w:rsidRDefault="001300CB" w:rsidP="00ED54B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00CB" w:rsidRPr="00FC7252" w:rsidRDefault="001300CB" w:rsidP="00ED54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0CB" w:rsidRPr="00FC7252" w:rsidRDefault="001300CB" w:rsidP="00ED54BA">
      <w:pPr>
        <w:spacing w:after="0"/>
        <w:ind w:firstLine="6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CB" w:rsidRPr="00FC7252" w:rsidRDefault="001300CB" w:rsidP="00ED54BA">
      <w:pPr>
        <w:spacing w:after="0"/>
        <w:ind w:firstLine="6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5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Главной целью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является взаимосвязь и преемственность общего и дополнительного образования как механизма обеспечения полноты и целостности образования.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внеурочной деятельности выявляются индивидуальные особенности поведения детей в тех или иных ситуациях, раскрываются личностные качества, достигаются определенные морально-нравственные ценности и культурные традиции. Внеурочная деятельность обеспечивает индивидуальные потребности </w:t>
      </w:r>
      <w:proofErr w:type="gramStart"/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организуется по следующим направлениям развития личности:</w:t>
      </w:r>
    </w:p>
    <w:p w:rsidR="001300CB" w:rsidRDefault="001300CB" w:rsidP="00A01289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A0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A012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4E2" w:rsidRDefault="00E334E2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-спортивно-оздоровительное;</w:t>
      </w:r>
    </w:p>
    <w:p w:rsidR="00E334E2" w:rsidRPr="00FC7252" w:rsidRDefault="00E334E2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1289" w:rsidRDefault="00A01289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духовно-нравственное </w:t>
      </w:r>
    </w:p>
    <w:p w:rsidR="001300CB" w:rsidRPr="00FC7252" w:rsidRDefault="00A01289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00CB"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социальное.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 осуществляется на основании следующих нормативных документов: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№373 от 6 октября 2009г.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 науки РФ №1241 от 26.11.2010г. «О</w:t>
      </w:r>
      <w:r w:rsidRPr="00FC7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Министерства образования и 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от 01.02.2012 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C7252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FC725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C7252">
        <w:rPr>
          <w:rFonts w:ascii="Times New Roman" w:eastAsia="Times New Roman" w:hAnsi="Times New Roman" w:cs="Times New Roman"/>
          <w:sz w:val="24"/>
          <w:szCs w:val="24"/>
        </w:rPr>
        <w:t xml:space="preserve"> России от 1</w:t>
      </w:r>
      <w:r w:rsidR="008B7BF9">
        <w:rPr>
          <w:rFonts w:ascii="Times New Roman" w:eastAsia="Times New Roman" w:hAnsi="Times New Roman" w:cs="Times New Roman"/>
          <w:sz w:val="24"/>
          <w:szCs w:val="24"/>
        </w:rPr>
        <w:t>4декабря</w:t>
      </w:r>
      <w:r w:rsidRPr="00FC725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B7B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7252">
        <w:rPr>
          <w:rFonts w:ascii="Times New Roman" w:eastAsia="Times New Roman" w:hAnsi="Times New Roman" w:cs="Times New Roman"/>
          <w:sz w:val="24"/>
          <w:szCs w:val="24"/>
        </w:rPr>
        <w:t>г. № 0</w:t>
      </w:r>
      <w:r w:rsidR="008B7BF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72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7BF9">
        <w:rPr>
          <w:rFonts w:ascii="Times New Roman" w:eastAsia="Times New Roman" w:hAnsi="Times New Roman" w:cs="Times New Roman"/>
          <w:sz w:val="24"/>
          <w:szCs w:val="24"/>
        </w:rPr>
        <w:t>3564 «</w:t>
      </w:r>
      <w:proofErr w:type="gramStart"/>
      <w:r w:rsidR="008B7BF9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8B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252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при введении федерального государственного образовательного стандарта общего образования»;</w:t>
      </w:r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6">
        <w:r w:rsidRPr="00FC725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 w:bidi="ru-RU"/>
          </w:rPr>
          <w:t>СанПиН 2.4.2.2821-10</w:t>
        </w:r>
      </w:hyperlink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29 декабря 2010 г. №189</w:t>
      </w:r>
    </w:p>
    <w:p w:rsidR="001300CB" w:rsidRPr="00FC7252" w:rsidRDefault="001300CB" w:rsidP="00ED54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52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shd w:val="clear" w:color="auto" w:fill="FFFFFF"/>
        </w:rPr>
        <w:t>Внеурочная деятельность</w:t>
      </w:r>
      <w:r w:rsidRPr="00FC725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во второй половине дня.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FC7252">
        <w:rPr>
          <w:rFonts w:ascii="Times New Roman" w:eastAsia="Calibri" w:hAnsi="Times New Roman" w:cs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КВНов, школьных научных обществ, олимпиад, соревнований.</w:t>
      </w:r>
      <w:proofErr w:type="gramEnd"/>
    </w:p>
    <w:p w:rsidR="001300CB" w:rsidRPr="00FC7252" w:rsidRDefault="001300CB" w:rsidP="00ED54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52">
        <w:rPr>
          <w:rFonts w:ascii="Times New Roman" w:eastAsia="Calibri" w:hAnsi="Times New Roman" w:cs="Times New Roman"/>
          <w:sz w:val="24"/>
          <w:szCs w:val="24"/>
        </w:rPr>
        <w:t>Содержание внеурочной деятельности сформировано с учетом запросов учащихся и их родителей (законных представителей), учитывает особенности, образовательные потребности и интересы учащихся и организуется по направлениям развития личности:</w:t>
      </w:r>
    </w:p>
    <w:p w:rsidR="001300CB" w:rsidRPr="00FC7252" w:rsidRDefault="001300CB" w:rsidP="00ED54BA">
      <w:pPr>
        <w:spacing w:after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52">
        <w:rPr>
          <w:rFonts w:ascii="Times New Roman" w:eastAsia="Calibri" w:hAnsi="Times New Roman" w:cs="Times New Roman"/>
          <w:b/>
          <w:spacing w:val="1"/>
          <w:sz w:val="24"/>
          <w:szCs w:val="24"/>
        </w:rPr>
        <w:t>Внеурочная деятельность</w:t>
      </w:r>
      <w:r w:rsidRPr="00FC725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состоит из </w:t>
      </w:r>
      <w:r w:rsidR="00E334E2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FC725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модулей</w:t>
      </w:r>
      <w:proofErr w:type="gramStart"/>
      <w:r w:rsidRPr="00FC725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.</w:t>
      </w:r>
      <w:proofErr w:type="gramEnd"/>
    </w:p>
    <w:p w:rsidR="001300CB" w:rsidRPr="00FC7252" w:rsidRDefault="001300CB" w:rsidP="00ED54BA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Основные модули программы: </w:t>
      </w:r>
    </w:p>
    <w:p w:rsidR="00A01289" w:rsidRDefault="00A01289" w:rsidP="00A01289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:rsidR="00A01289" w:rsidRDefault="00A01289" w:rsidP="00A01289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-спортивно-оздоровительное;</w:t>
      </w:r>
    </w:p>
    <w:p w:rsidR="00A01289" w:rsidRPr="00FC7252" w:rsidRDefault="00A01289" w:rsidP="00A01289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-общекультурное;</w:t>
      </w:r>
    </w:p>
    <w:p w:rsidR="00A01289" w:rsidRDefault="00A01289" w:rsidP="00A01289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духовно-нравственное </w:t>
      </w:r>
    </w:p>
    <w:p w:rsidR="00A01289" w:rsidRPr="00FC7252" w:rsidRDefault="00A01289" w:rsidP="00A01289">
      <w:pPr>
        <w:tabs>
          <w:tab w:val="left" w:pos="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социальное.</w:t>
      </w:r>
    </w:p>
    <w:p w:rsidR="001300CB" w:rsidRPr="00FC7252" w:rsidRDefault="001300CB" w:rsidP="00ED54BA">
      <w:pPr>
        <w:spacing w:after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52">
        <w:rPr>
          <w:rFonts w:ascii="Times New Roman" w:eastAsia="Calibri" w:hAnsi="Times New Roman" w:cs="Times New Roman"/>
          <w:spacing w:val="1"/>
          <w:sz w:val="24"/>
          <w:szCs w:val="24"/>
        </w:rPr>
        <w:t>Каждый из модулей предполагает организацию определенного вида внеурочной деятельности младших школьников и направлен на решение своих педагогических задач.</w:t>
      </w:r>
    </w:p>
    <w:p w:rsidR="00ED54BA" w:rsidRDefault="00ED54BA" w:rsidP="00980A6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0A69" w:rsidRPr="00FC7252" w:rsidRDefault="00A01289" w:rsidP="00980A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Социальное</w:t>
      </w:r>
      <w:r w:rsidR="00980A69" w:rsidRPr="00FC725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980A69" w:rsidRPr="00FC7252">
        <w:rPr>
          <w:rFonts w:ascii="Times New Roman" w:eastAsia="Calibri" w:hAnsi="Times New Roman" w:cs="Times New Roman"/>
          <w:sz w:val="24"/>
          <w:szCs w:val="24"/>
        </w:rPr>
        <w:t xml:space="preserve">направление представлено </w:t>
      </w:r>
      <w:r w:rsidR="00980A69" w:rsidRPr="00E03B38">
        <w:rPr>
          <w:rFonts w:ascii="Times New Roman" w:eastAsia="Calibri" w:hAnsi="Times New Roman" w:cs="Times New Roman"/>
          <w:sz w:val="24"/>
          <w:szCs w:val="24"/>
        </w:rPr>
        <w:t>курсом</w:t>
      </w:r>
      <w:r w:rsidR="00980A69" w:rsidRPr="00E03B38">
        <w:rPr>
          <w:rFonts w:ascii="Calibri" w:eastAsia="Calibri" w:hAnsi="Calibri" w:cs="Times New Roman"/>
          <w:sz w:val="24"/>
          <w:szCs w:val="24"/>
        </w:rPr>
        <w:t xml:space="preserve"> </w:t>
      </w:r>
      <w:r w:rsidR="00980A69" w:rsidRPr="00E03B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C7252" w:rsidRPr="00E03B38">
        <w:rPr>
          <w:rFonts w:ascii="Times New Roman" w:eastAsia="Calibri" w:hAnsi="Times New Roman" w:cs="Times New Roman"/>
          <w:b/>
          <w:sz w:val="24"/>
          <w:szCs w:val="24"/>
        </w:rPr>
        <w:t xml:space="preserve">Отряд юных </w:t>
      </w:r>
      <w:r>
        <w:rPr>
          <w:rFonts w:ascii="Times New Roman" w:eastAsia="Calibri" w:hAnsi="Times New Roman" w:cs="Times New Roman"/>
          <w:b/>
          <w:sz w:val="24"/>
          <w:szCs w:val="24"/>
        </w:rPr>
        <w:t>инспекторов дорожного движения</w:t>
      </w:r>
      <w:r w:rsidR="00980A69" w:rsidRPr="00FC7252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980A69" w:rsidRPr="00FC7252">
        <w:rPr>
          <w:rFonts w:ascii="Times New Roman" w:eastAsia="Calibri" w:hAnsi="Times New Roman" w:cs="Times New Roman"/>
          <w:sz w:val="24"/>
          <w:szCs w:val="24"/>
        </w:rPr>
        <w:t>(по 1 часу в неделю, 34часа в год)</w:t>
      </w:r>
      <w:proofErr w:type="gramStart"/>
      <w:r w:rsidR="00980A69" w:rsidRPr="00FC725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80A69" w:rsidRPr="00FC7252" w:rsidRDefault="00980A69" w:rsidP="00980A69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учащихся по пожарной безопасности, подготовка юношеских добровольных пожарных дружин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A69" w:rsidRPr="00ED54BA" w:rsidRDefault="00980A69" w:rsidP="00980A69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об основных положениях нормативных документов по организации тушения пожаров и ведения аварийно-спасательных работ;</w:t>
      </w:r>
      <w:r w:rsid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</w:t>
      </w:r>
      <w:r w:rsid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средствам оказания первой доврачебной помощи;</w:t>
      </w:r>
      <w:r w:rsid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 переноски и транспортировки постра</w:t>
      </w:r>
      <w:r w:rsidR="00ED54BA" w:rsidRP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давших при различных травмах</w:t>
      </w:r>
      <w:proofErr w:type="gramStart"/>
      <w:r w:rsidR="00FC7252" w:rsidRP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4BA" w:rsidRP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ED54BA" w:rsidRP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представления о природных явлениях региона</w:t>
      </w:r>
      <w:r w:rsidRP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0A69" w:rsidRPr="00FC7252" w:rsidRDefault="00980A69" w:rsidP="00980A69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проходят в форме игр-состязаний, </w:t>
      </w:r>
      <w:r w:rsidR="00ED5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показательных выступлений.</w:t>
      </w:r>
    </w:p>
    <w:p w:rsidR="00980A69" w:rsidRPr="00FC7252" w:rsidRDefault="00980A69" w:rsidP="00980A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и социальное направление</w:t>
      </w: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курсом </w:t>
      </w: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E0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Природа родного края</w:t>
      </w: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FC7252">
        <w:rPr>
          <w:rFonts w:ascii="Times New Roman" w:eastAsia="Calibri" w:hAnsi="Times New Roman" w:cs="Times New Roman"/>
          <w:sz w:val="24"/>
          <w:szCs w:val="24"/>
        </w:rPr>
        <w:t xml:space="preserve"> (по 1 часу в неделю, 34часа в год).</w:t>
      </w:r>
    </w:p>
    <w:p w:rsidR="00980A69" w:rsidRPr="00FC7252" w:rsidRDefault="00980A69" w:rsidP="00ED54B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Цель: </w:t>
      </w: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среды.</w:t>
      </w:r>
    </w:p>
    <w:p w:rsidR="00980A69" w:rsidRPr="00FC7252" w:rsidRDefault="00980A69" w:rsidP="00ED54B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экологической и культурологической грамотности: умения проводить 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рассказов.</w:t>
      </w:r>
    </w:p>
    <w:p w:rsidR="00980A69" w:rsidRPr="00FC7252" w:rsidRDefault="00980A69" w:rsidP="00ED54B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Результат:</w:t>
      </w: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коллективный продукт, результат совместной работы детей (персональные изделия), учителя (картотека книг о растениях) и родителей (фотографии растений и засушенные образцы листьев, веточек, плодов растений.</w:t>
      </w:r>
      <w:proofErr w:type="gramEnd"/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Картотека по теме проекта.</w:t>
      </w:r>
    </w:p>
    <w:p w:rsidR="00980A69" w:rsidRPr="00FC7252" w:rsidRDefault="00980A69" w:rsidP="00ED54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проведения:</w:t>
      </w: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выставки, презентации, кружковые и индивидуальные занятия.</w:t>
      </w:r>
    </w:p>
    <w:p w:rsidR="00383C5E" w:rsidRPr="00FC7252" w:rsidRDefault="00A01289" w:rsidP="00ED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Общекультурное</w:t>
      </w:r>
      <w:r w:rsidR="00980A69" w:rsidRPr="00FC7252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980A69" w:rsidRPr="00FC7252">
        <w:rPr>
          <w:rFonts w:ascii="Times New Roman" w:hAnsi="Times New Roman" w:cs="Times New Roman"/>
          <w:sz w:val="24"/>
          <w:szCs w:val="24"/>
        </w:rPr>
        <w:t xml:space="preserve"> представлено курсом </w:t>
      </w:r>
      <w:r w:rsidR="00980A69" w:rsidRPr="00FC7252">
        <w:rPr>
          <w:rFonts w:ascii="Times New Roman" w:hAnsi="Times New Roman" w:cs="Times New Roman"/>
          <w:b/>
          <w:sz w:val="24"/>
          <w:szCs w:val="24"/>
        </w:rPr>
        <w:t>«</w:t>
      </w:r>
      <w:r w:rsidR="00A5032C" w:rsidRPr="00E03B38">
        <w:rPr>
          <w:rFonts w:ascii="Times New Roman" w:hAnsi="Times New Roman" w:cs="Times New Roman"/>
          <w:b/>
          <w:sz w:val="24"/>
          <w:szCs w:val="24"/>
        </w:rPr>
        <w:t>Художественная мастерская</w:t>
      </w:r>
      <w:r w:rsidR="00980A69" w:rsidRPr="00FC7252">
        <w:rPr>
          <w:rFonts w:ascii="Times New Roman" w:hAnsi="Times New Roman" w:cs="Times New Roman"/>
          <w:b/>
          <w:sz w:val="24"/>
          <w:szCs w:val="24"/>
        </w:rPr>
        <w:t>»</w:t>
      </w:r>
      <w:r w:rsidR="00980A69" w:rsidRPr="00FC7252">
        <w:rPr>
          <w:rFonts w:ascii="Times New Roman" w:hAnsi="Times New Roman" w:cs="Times New Roman"/>
          <w:sz w:val="24"/>
          <w:szCs w:val="24"/>
        </w:rPr>
        <w:t xml:space="preserve"> (по 1 часу в неделю, 34 часа в год).</w:t>
      </w:r>
    </w:p>
    <w:p w:rsidR="00980A69" w:rsidRPr="00FC7252" w:rsidRDefault="00980A69" w:rsidP="00980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  </w:t>
      </w:r>
      <w:r w:rsidR="00A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развития  и воспитания личности младшего школьника</w:t>
      </w:r>
    </w:p>
    <w:p w:rsidR="00980A69" w:rsidRPr="00FC7252" w:rsidRDefault="00980A69" w:rsidP="00980A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FC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C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 – творческих способностей через обеспечение  эмоциональн</w:t>
      </w:r>
      <w:proofErr w:type="gramStart"/>
      <w:r w:rsidR="00A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образного восприятия действительности, развитие эстетических чувств и представлений, образного мышления и воображения, воспитание творческой, активной личности. проявляющей интерес к техническому и художественному творчеству и имеющие желание трудиться.</w:t>
      </w:r>
    </w:p>
    <w:p w:rsidR="001300CB" w:rsidRDefault="001300CB" w:rsidP="00980A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Результат: </w:t>
      </w:r>
      <w:r w:rsidR="00A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сувениров в качестве подарков для родителей, ветеранов, учителей; участие в оформлении класса для праздника; участие в выставках конкурсах; защита творческих проектов.</w:t>
      </w:r>
    </w:p>
    <w:p w:rsidR="00E334E2" w:rsidRDefault="00E334E2" w:rsidP="00E334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Спортивно-оздоровительное</w:t>
      </w: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</w:t>
      </w:r>
      <w:r w:rsidRPr="00FC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курсом </w:t>
      </w:r>
      <w:r w:rsidRPr="00E0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«Лыжи</w:t>
      </w:r>
      <w:r w:rsidRPr="00FC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FC7252">
        <w:rPr>
          <w:rFonts w:ascii="Times New Roman" w:eastAsia="Calibri" w:hAnsi="Times New Roman" w:cs="Times New Roman"/>
          <w:sz w:val="24"/>
          <w:szCs w:val="24"/>
        </w:rPr>
        <w:t xml:space="preserve"> (по 1 часу в неделю, 3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C7252">
        <w:rPr>
          <w:rFonts w:ascii="Times New Roman" w:eastAsia="Calibri" w:hAnsi="Times New Roman" w:cs="Times New Roman"/>
          <w:sz w:val="24"/>
          <w:szCs w:val="24"/>
        </w:rPr>
        <w:t>час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FC7252">
        <w:rPr>
          <w:rFonts w:ascii="Times New Roman" w:eastAsia="Calibri" w:hAnsi="Times New Roman" w:cs="Times New Roman"/>
          <w:sz w:val="24"/>
          <w:szCs w:val="24"/>
        </w:rPr>
        <w:t xml:space="preserve"> в год).</w:t>
      </w:r>
    </w:p>
    <w:p w:rsidR="00E334E2" w:rsidRPr="00E334E2" w:rsidRDefault="00E334E2" w:rsidP="00E334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состоит в оказании помощи школьникам, проявляющим стремление к освоению профессионального мастерства в спортивном туризме. </w:t>
      </w:r>
    </w:p>
    <w:p w:rsidR="00E334E2" w:rsidRPr="00E334E2" w:rsidRDefault="00E334E2" w:rsidP="00E334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334E2" w:rsidRPr="00E334E2" w:rsidRDefault="00E334E2" w:rsidP="00E334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знаниям, умениям и навыкам</w:t>
      </w:r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ходьбе на лыжах, торможениям и поворотам, преодолении подъемов и спусков,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обеспечивающим достижения в </w:t>
      </w:r>
      <w:r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технике хождения на лыжах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4E2" w:rsidRPr="00E334E2" w:rsidRDefault="00E334E2" w:rsidP="00E334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и развить природные задатки и способности детей, способствующие высоким достижениям в </w:t>
      </w:r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ходьбе на лыжах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4E2" w:rsidRPr="00E334E2" w:rsidRDefault="00E334E2" w:rsidP="00E334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мотивацию освоения спортивного мастерства к технологиям освоения опыта здорового образа жизни. </w:t>
      </w:r>
    </w:p>
    <w:p w:rsidR="00E334E2" w:rsidRPr="00E334E2" w:rsidRDefault="00E334E2" w:rsidP="00E334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один раз в неделю по </w:t>
      </w:r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часу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спортзале</w:t>
      </w:r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и весной и по 1 часу в зимний период на улице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успешном освоении содержания программы первого года занятий, с учетом особенностей обучающихся педагог совместно с </w:t>
      </w:r>
      <w:proofErr w:type="gramStart"/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участием их родителей может составить программу второго года занятий. </w:t>
      </w:r>
    </w:p>
    <w:p w:rsidR="00E334E2" w:rsidRPr="00E334E2" w:rsidRDefault="00E334E2" w:rsidP="00E334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программы внеурочной деятельности учащихся в физкультурно-спортивной деятельности заключается в формировании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и досуга.</w:t>
      </w:r>
    </w:p>
    <w:p w:rsidR="00E334E2" w:rsidRPr="00E334E2" w:rsidRDefault="00E334E2" w:rsidP="00E334E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деятельности обучающихся может быть организовано в начале нового учебного года (</w:t>
      </w:r>
      <w:proofErr w:type="spellStart"/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proofErr w:type="gramStart"/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екабрь</w:t>
      </w:r>
      <w:proofErr w:type="spellEnd"/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различных формах общественной презентации (выставка, показательные выступления, конкурс, </w:t>
      </w:r>
      <w:r w:rsidR="00F524BC" w:rsidRPr="00F52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итоговая конференция</w:t>
      </w:r>
      <w:r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</w:t>
      </w:r>
    </w:p>
    <w:p w:rsidR="00E334E2" w:rsidRPr="00E334E2" w:rsidRDefault="00A01289" w:rsidP="00E334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</w:t>
      </w:r>
      <w:bookmarkStart w:id="0" w:name="_GoBack"/>
      <w:bookmarkEnd w:id="0"/>
      <w:r w:rsidR="00E334E2" w:rsidRPr="00E334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334E2" w:rsidRPr="00E334E2">
        <w:rPr>
          <w:rFonts w:ascii="Times New Roman" w:eastAsia="Calibri" w:hAnsi="Times New Roman" w:cs="Times New Roman"/>
          <w:sz w:val="24"/>
          <w:szCs w:val="24"/>
        </w:rPr>
        <w:t>представлен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334E2" w:rsidRPr="00E334E2">
        <w:rPr>
          <w:rFonts w:ascii="Times New Roman" w:eastAsia="Calibri" w:hAnsi="Times New Roman" w:cs="Times New Roman"/>
          <w:sz w:val="24"/>
          <w:szCs w:val="24"/>
        </w:rPr>
        <w:t xml:space="preserve"> курсом </w:t>
      </w:r>
      <w:r w:rsidR="00E334E2" w:rsidRPr="00E33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«Азбука содержания животных» </w:t>
      </w:r>
      <w:r w:rsidR="00E334E2" w:rsidRPr="00E334E2">
        <w:rPr>
          <w:rFonts w:ascii="Times New Roman" w:eastAsia="Calibri" w:hAnsi="Times New Roman" w:cs="Times New Roman"/>
          <w:sz w:val="24"/>
          <w:szCs w:val="24"/>
        </w:rPr>
        <w:t xml:space="preserve">(по 1 часу в неделю, 34 часа в год), в центре которой </w:t>
      </w:r>
      <w:r w:rsidR="00E334E2" w:rsidRPr="00E334E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334E2"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культуры общения с животными как части экологической культуры, гуманного отношения к животным, освоение научно-обоснованных способов взаимодействия с животными, а также потребности в активной личной поддержке мероприятий и акций, направленных на заботу о животных.</w:t>
      </w:r>
      <w:proofErr w:type="gramEnd"/>
      <w:r w:rsidR="00E334E2" w:rsidRPr="00E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с животными содержит в себе уникальный развивающий потенциал, и программа дает возможность его использовать.</w:t>
      </w:r>
    </w:p>
    <w:p w:rsidR="00E334E2" w:rsidRPr="00F524BC" w:rsidRDefault="00E334E2" w:rsidP="00980A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A69" w:rsidRPr="00F524BC" w:rsidRDefault="00980A69">
      <w:pPr>
        <w:rPr>
          <w:sz w:val="24"/>
          <w:szCs w:val="24"/>
        </w:rPr>
      </w:pPr>
    </w:p>
    <w:sectPr w:rsidR="00980A69" w:rsidRPr="00F524BC" w:rsidSect="00FC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2D43"/>
    <w:multiLevelType w:val="hybridMultilevel"/>
    <w:tmpl w:val="417E0592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69"/>
    <w:rsid w:val="001300CB"/>
    <w:rsid w:val="0013413A"/>
    <w:rsid w:val="002E2B15"/>
    <w:rsid w:val="00383C5E"/>
    <w:rsid w:val="008B7BF9"/>
    <w:rsid w:val="00980A69"/>
    <w:rsid w:val="00A01289"/>
    <w:rsid w:val="00A4638C"/>
    <w:rsid w:val="00A5032C"/>
    <w:rsid w:val="00B830FB"/>
    <w:rsid w:val="00E03B38"/>
    <w:rsid w:val="00E334E2"/>
    <w:rsid w:val="00ED54BA"/>
    <w:rsid w:val="00F524BC"/>
    <w:rsid w:val="00FC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395;fld=134;dst=100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"Бургазская НОШ"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Бургаз</dc:creator>
  <cp:keywords/>
  <dc:description/>
  <cp:lastModifiedBy>User</cp:lastModifiedBy>
  <cp:revision>8</cp:revision>
  <cp:lastPrinted>2018-09-02T07:33:00Z</cp:lastPrinted>
  <dcterms:created xsi:type="dcterms:W3CDTF">2016-06-03T01:48:00Z</dcterms:created>
  <dcterms:modified xsi:type="dcterms:W3CDTF">2018-09-02T07:34:00Z</dcterms:modified>
</cp:coreProperties>
</file>