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1E" w:rsidRDefault="00F5341E">
      <w:pPr>
        <w:pStyle w:val="a3"/>
        <w:ind w:left="0"/>
        <w:rPr>
          <w:rFonts w:ascii="Arial MT"/>
          <w:sz w:val="20"/>
        </w:rPr>
      </w:pPr>
    </w:p>
    <w:p w:rsidR="00F5341E" w:rsidRDefault="00F5341E">
      <w:pPr>
        <w:pStyle w:val="a3"/>
        <w:ind w:left="0"/>
        <w:rPr>
          <w:rFonts w:ascii="Arial MT"/>
          <w:sz w:val="20"/>
        </w:rPr>
      </w:pPr>
    </w:p>
    <w:p w:rsidR="00A721BA" w:rsidRPr="00A721BA" w:rsidRDefault="00A721BA" w:rsidP="00A721BA">
      <w:pPr>
        <w:jc w:val="center"/>
        <w:rPr>
          <w:b/>
          <w:sz w:val="28"/>
          <w:szCs w:val="28"/>
        </w:rPr>
      </w:pPr>
      <w:r w:rsidRPr="00A721BA">
        <w:rPr>
          <w:b/>
          <w:sz w:val="28"/>
          <w:szCs w:val="28"/>
        </w:rPr>
        <w:t>МУНИЦИПАЛЬНОЕ ОБЩЕОБРАЗОАТЕЛЬНОЕ УЧРЕЖДЕНИЕ</w:t>
      </w:r>
      <w:r w:rsidRPr="00A721BA">
        <w:rPr>
          <w:b/>
          <w:sz w:val="28"/>
          <w:szCs w:val="28"/>
        </w:rPr>
        <w:br/>
        <w:t>ИРКУТСКОО РАЙОННОГО МУНИЦИПАЛЬНОГО ОБРАЗО</w:t>
      </w:r>
      <w:r w:rsidR="0030294F">
        <w:rPr>
          <w:b/>
          <w:sz w:val="28"/>
          <w:szCs w:val="28"/>
        </w:rPr>
        <w:t>В</w:t>
      </w:r>
      <w:r w:rsidRPr="00A721BA">
        <w:rPr>
          <w:b/>
          <w:sz w:val="28"/>
          <w:szCs w:val="28"/>
        </w:rPr>
        <w:t>АНИЯ</w:t>
      </w:r>
      <w:r w:rsidRPr="00A721BA">
        <w:rPr>
          <w:b/>
          <w:sz w:val="28"/>
          <w:szCs w:val="28"/>
        </w:rPr>
        <w:br/>
        <w:t>«Бургазская начальная общеобразовательная школа»</w:t>
      </w:r>
    </w:p>
    <w:p w:rsidR="00A721BA" w:rsidRPr="00A721BA" w:rsidRDefault="00A721BA" w:rsidP="00A721BA">
      <w:pPr>
        <w:jc w:val="right"/>
        <w:rPr>
          <w:sz w:val="24"/>
          <w:szCs w:val="28"/>
        </w:rPr>
      </w:pPr>
    </w:p>
    <w:p w:rsidR="00A721BA" w:rsidRPr="00A721BA" w:rsidRDefault="00A721BA" w:rsidP="00A721BA">
      <w:pPr>
        <w:jc w:val="right"/>
        <w:rPr>
          <w:sz w:val="24"/>
          <w:szCs w:val="28"/>
        </w:rPr>
      </w:pPr>
    </w:p>
    <w:p w:rsidR="00A721BA" w:rsidRPr="00A721BA" w:rsidRDefault="00A721BA" w:rsidP="00A721BA">
      <w:pPr>
        <w:jc w:val="right"/>
        <w:rPr>
          <w:sz w:val="24"/>
          <w:szCs w:val="28"/>
        </w:rPr>
      </w:pPr>
    </w:p>
    <w:p w:rsidR="00A721BA" w:rsidRPr="00A721BA" w:rsidRDefault="00A721BA" w:rsidP="00A721BA">
      <w:pPr>
        <w:jc w:val="right"/>
        <w:rPr>
          <w:sz w:val="24"/>
          <w:szCs w:val="28"/>
        </w:rPr>
      </w:pPr>
      <w:r w:rsidRPr="00A721BA">
        <w:rPr>
          <w:sz w:val="24"/>
          <w:szCs w:val="28"/>
        </w:rPr>
        <w:t>«Утверждаю»</w:t>
      </w:r>
    </w:p>
    <w:p w:rsidR="00A721BA" w:rsidRPr="00A721BA" w:rsidRDefault="00A721BA" w:rsidP="00A721BA">
      <w:pPr>
        <w:jc w:val="right"/>
        <w:rPr>
          <w:sz w:val="24"/>
          <w:szCs w:val="28"/>
        </w:rPr>
      </w:pPr>
      <w:r w:rsidRPr="00A721BA">
        <w:rPr>
          <w:sz w:val="24"/>
          <w:szCs w:val="28"/>
        </w:rPr>
        <w:t>Директор школы</w:t>
      </w:r>
    </w:p>
    <w:p w:rsidR="00A721BA" w:rsidRPr="00A721BA" w:rsidRDefault="00A721BA" w:rsidP="00A721BA">
      <w:pPr>
        <w:jc w:val="right"/>
        <w:rPr>
          <w:sz w:val="24"/>
          <w:szCs w:val="28"/>
        </w:rPr>
      </w:pPr>
      <w:r w:rsidRPr="00A721BA">
        <w:rPr>
          <w:sz w:val="24"/>
          <w:szCs w:val="28"/>
        </w:rPr>
        <w:t>_________Витязева Е.В</w:t>
      </w:r>
    </w:p>
    <w:p w:rsidR="00A721BA" w:rsidRPr="00A721BA" w:rsidRDefault="00A721BA" w:rsidP="00A721BA">
      <w:pPr>
        <w:jc w:val="right"/>
        <w:rPr>
          <w:sz w:val="24"/>
          <w:szCs w:val="28"/>
        </w:rPr>
      </w:pPr>
      <w:r w:rsidRPr="00A721BA">
        <w:rPr>
          <w:sz w:val="24"/>
          <w:szCs w:val="28"/>
        </w:rPr>
        <w:t>Приказ №______</w:t>
      </w:r>
    </w:p>
    <w:p w:rsidR="00A721BA" w:rsidRPr="00A721BA" w:rsidRDefault="00A721BA" w:rsidP="00A721BA">
      <w:pPr>
        <w:jc w:val="right"/>
        <w:rPr>
          <w:sz w:val="24"/>
          <w:szCs w:val="28"/>
        </w:rPr>
      </w:pPr>
      <w:r w:rsidRPr="00A721BA">
        <w:rPr>
          <w:sz w:val="24"/>
          <w:szCs w:val="28"/>
        </w:rPr>
        <w:t>от 30.08.2023 г</w:t>
      </w:r>
    </w:p>
    <w:p w:rsidR="00A721BA" w:rsidRPr="00A721BA" w:rsidRDefault="00A721BA" w:rsidP="00A721BA">
      <w:pPr>
        <w:rPr>
          <w:rFonts w:ascii="Arial MT"/>
          <w:sz w:val="20"/>
          <w:szCs w:val="24"/>
        </w:rPr>
      </w:pPr>
    </w:p>
    <w:p w:rsidR="00A721BA" w:rsidRPr="00A721BA" w:rsidRDefault="00A721BA" w:rsidP="00A721BA">
      <w:pPr>
        <w:rPr>
          <w:rFonts w:ascii="Arial MT"/>
          <w:sz w:val="20"/>
          <w:szCs w:val="24"/>
        </w:rPr>
      </w:pPr>
    </w:p>
    <w:p w:rsidR="00F5341E" w:rsidRDefault="00F5341E">
      <w:pPr>
        <w:pStyle w:val="a3"/>
        <w:ind w:left="0"/>
        <w:rPr>
          <w:rFonts w:ascii="Arial MT"/>
          <w:sz w:val="20"/>
        </w:rPr>
      </w:pPr>
    </w:p>
    <w:p w:rsidR="00F5341E" w:rsidRDefault="00F5341E">
      <w:pPr>
        <w:pStyle w:val="a3"/>
        <w:ind w:left="0"/>
        <w:rPr>
          <w:rFonts w:ascii="Arial MT"/>
          <w:sz w:val="20"/>
        </w:rPr>
      </w:pPr>
    </w:p>
    <w:p w:rsidR="00F5341E" w:rsidRDefault="00A721BA">
      <w:pPr>
        <w:pStyle w:val="1"/>
        <w:spacing w:before="210" w:line="408" w:lineRule="auto"/>
        <w:ind w:right="3073"/>
      </w:pPr>
      <w:r>
        <w:t>Адаптированная рабочая программа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</w:p>
    <w:p w:rsidR="00F5341E" w:rsidRDefault="00A721BA">
      <w:pPr>
        <w:spacing w:before="2" w:line="408" w:lineRule="auto"/>
        <w:ind w:left="1323" w:right="1376"/>
        <w:jc w:val="center"/>
        <w:rPr>
          <w:b/>
          <w:sz w:val="28"/>
        </w:rPr>
      </w:pPr>
      <w:r>
        <w:rPr>
          <w:b/>
          <w:sz w:val="28"/>
        </w:rPr>
        <w:t>обучающихся с задержкой психического развития (вариант 7.2)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5341E" w:rsidRDefault="00CA66F6" w:rsidP="00CA66F6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1 класс</w:t>
      </w:r>
      <w:bookmarkStart w:id="0" w:name="_GoBack"/>
      <w:bookmarkEnd w:id="0"/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F5341E">
      <w:pPr>
        <w:pStyle w:val="a3"/>
        <w:ind w:left="0"/>
        <w:rPr>
          <w:b/>
          <w:sz w:val="30"/>
        </w:rPr>
      </w:pPr>
    </w:p>
    <w:p w:rsidR="00F5341E" w:rsidRDefault="00A721BA">
      <w:pPr>
        <w:pStyle w:val="1"/>
        <w:spacing w:before="224"/>
        <w:ind w:right="3070"/>
      </w:pPr>
      <w:r>
        <w:t>д. Бургаз 2023 г</w:t>
      </w:r>
    </w:p>
    <w:p w:rsidR="00F5341E" w:rsidRDefault="00F5341E">
      <w:pPr>
        <w:sectPr w:rsidR="00F5341E" w:rsidSect="00A721BA">
          <w:type w:val="continuous"/>
          <w:pgSz w:w="11920" w:h="16850"/>
          <w:pgMar w:top="960" w:right="1147" w:bottom="280" w:left="1060" w:header="720" w:footer="720" w:gutter="0"/>
          <w:cols w:space="720"/>
        </w:sectPr>
      </w:pPr>
    </w:p>
    <w:p w:rsidR="00F5341E" w:rsidRDefault="00A721BA">
      <w:pPr>
        <w:pStyle w:val="2"/>
        <w:spacing w:before="77" w:line="274" w:lineRule="exact"/>
        <w:ind w:left="4074" w:firstLine="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5341E" w:rsidRDefault="00A721BA">
      <w:pPr>
        <w:pStyle w:val="a3"/>
        <w:ind w:right="874"/>
      </w:pPr>
      <w:r>
        <w:t>Рабочая программа составлена в соответствии с адаптированной основной образовательной</w:t>
      </w:r>
      <w:r>
        <w:rPr>
          <w:spacing w:val="-57"/>
        </w:rPr>
        <w:t xml:space="preserve"> </w:t>
      </w:r>
      <w:r>
        <w:t>программой начального общего образования обучающихся с задержкой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</w:t>
      </w:r>
    </w:p>
    <w:p w:rsidR="00F5341E" w:rsidRDefault="00A721BA">
      <w:pPr>
        <w:pStyle w:val="a3"/>
      </w:pPr>
      <w:r>
        <w:t>документами:</w:t>
      </w:r>
    </w:p>
    <w:p w:rsidR="00F5341E" w:rsidRDefault="00A721BA">
      <w:pPr>
        <w:pStyle w:val="a4"/>
        <w:numPr>
          <w:ilvl w:val="0"/>
          <w:numId w:val="5"/>
        </w:numPr>
        <w:tabs>
          <w:tab w:val="left" w:pos="619"/>
        </w:tabs>
        <w:ind w:right="696" w:firstLine="0"/>
        <w:rPr>
          <w:sz w:val="24"/>
        </w:rPr>
      </w:pPr>
      <w:r>
        <w:rPr>
          <w:sz w:val="24"/>
        </w:rPr>
        <w:t>требований 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для детей с ОВЗ; - Федеральным законом от 29 декабря 2012года №273-ФЗ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23"/>
        </w:tabs>
        <w:ind w:right="690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года № 189 г. Москва «Об утверждении СанПиН 2.4.2.2821-10 «Санитарно 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2011г.,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19993;</w:t>
      </w:r>
    </w:p>
    <w:p w:rsidR="00F5341E" w:rsidRDefault="00A721BA">
      <w:pPr>
        <w:pStyle w:val="a3"/>
      </w:pPr>
      <w:r>
        <w:t>-Положением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ИРМО «Бургазская НОШ»</w:t>
      </w:r>
    </w:p>
    <w:p w:rsidR="00F5341E" w:rsidRDefault="00A721BA">
      <w:pPr>
        <w:pStyle w:val="a4"/>
        <w:numPr>
          <w:ilvl w:val="0"/>
          <w:numId w:val="5"/>
        </w:numPr>
        <w:tabs>
          <w:tab w:val="left" w:pos="619"/>
        </w:tabs>
        <w:ind w:right="667" w:firstLine="0"/>
        <w:rPr>
          <w:sz w:val="24"/>
        </w:rPr>
      </w:pPr>
      <w:r>
        <w:rPr>
          <w:sz w:val="24"/>
        </w:rPr>
        <w:t>адаптированной основной общеобразовательной программы начального общегообразования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МОУ</w:t>
      </w:r>
      <w:r>
        <w:rPr>
          <w:spacing w:val="-1"/>
          <w:sz w:val="24"/>
        </w:rPr>
        <w:t xml:space="preserve"> </w:t>
      </w:r>
      <w:r>
        <w:rPr>
          <w:sz w:val="24"/>
        </w:rPr>
        <w:t>ИРМО «Бургазская НОШ»</w:t>
      </w:r>
    </w:p>
    <w:p w:rsidR="00F5341E" w:rsidRDefault="00A721BA">
      <w:pPr>
        <w:pStyle w:val="a4"/>
        <w:numPr>
          <w:ilvl w:val="0"/>
          <w:numId w:val="5"/>
        </w:numPr>
        <w:tabs>
          <w:tab w:val="left" w:pos="619"/>
        </w:tabs>
        <w:ind w:left="618" w:hanging="141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курсу</w:t>
      </w:r>
    </w:p>
    <w:p w:rsidR="00F5341E" w:rsidRDefault="00A721BA">
      <w:pPr>
        <w:pStyle w:val="a4"/>
        <w:numPr>
          <w:ilvl w:val="0"/>
          <w:numId w:val="5"/>
        </w:numPr>
        <w:tabs>
          <w:tab w:val="left" w:pos="621"/>
        </w:tabs>
        <w:ind w:left="620" w:hanging="143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ИРМО «Бургазская НОШ»</w:t>
      </w:r>
    </w:p>
    <w:p w:rsidR="00F5341E" w:rsidRDefault="00F5341E">
      <w:pPr>
        <w:pStyle w:val="a3"/>
        <w:spacing w:before="10"/>
        <w:ind w:left="0"/>
        <w:rPr>
          <w:sz w:val="23"/>
        </w:rPr>
      </w:pPr>
    </w:p>
    <w:p w:rsidR="00F5341E" w:rsidRDefault="00A721BA">
      <w:pPr>
        <w:pStyle w:val="a3"/>
        <w:spacing w:before="1"/>
        <w:ind w:right="1041"/>
      </w:pPr>
      <w:r>
        <w:rPr>
          <w:b/>
        </w:rPr>
        <w:t xml:space="preserve">Цель </w:t>
      </w:r>
      <w:r>
        <w:t>реализации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обучающихся с задержкой психического развития</w:t>
      </w:r>
      <w:r>
        <w:rPr>
          <w:spacing w:val="1"/>
        </w:rPr>
        <w:t xml:space="preserve">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F5341E" w:rsidRDefault="00A721BA">
      <w:pPr>
        <w:pStyle w:val="a3"/>
        <w:ind w:right="1175"/>
        <w:rPr>
          <w:b/>
        </w:rPr>
      </w:pPr>
      <w:r>
        <w:t>Достижение поставленной цели при разработке и реализации Организацией АООП 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23"/>
        </w:tabs>
        <w:ind w:right="745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(нравственное, эстетическое, социально-личностное,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 в соответствии с принятыми в семье и обществе 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 ценностями; овладение учебной деятельностью сохранение и 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23"/>
        </w:tabs>
        <w:ind w:right="885" w:firstLine="0"/>
        <w:rPr>
          <w:sz w:val="24"/>
        </w:rPr>
      </w:pPr>
      <w:r>
        <w:rPr>
          <w:sz w:val="24"/>
        </w:rPr>
        <w:t>достижение планируемых результатов освоения обучающимися с ЗПР с учетом их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23"/>
        </w:tabs>
        <w:ind w:left="62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83"/>
        </w:tabs>
        <w:ind w:right="1185" w:firstLine="6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23"/>
        </w:tabs>
        <w:spacing w:before="1"/>
        <w:ind w:right="585" w:firstLine="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их общественно полезной деятельности, проведения спортивно–оздоровительной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художественного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 с использованием системы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 и кружков (включая организационные формы на основе сетевого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:rsidR="00F5341E" w:rsidRDefault="00A721BA">
      <w:pPr>
        <w:pStyle w:val="a4"/>
        <w:numPr>
          <w:ilvl w:val="0"/>
          <w:numId w:val="4"/>
        </w:numPr>
        <w:tabs>
          <w:tab w:val="left" w:pos="686"/>
        </w:tabs>
        <w:ind w:right="543" w:firstLine="60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5341E" w:rsidRDefault="00F5341E">
      <w:pPr>
        <w:pStyle w:val="a3"/>
        <w:spacing w:before="5"/>
        <w:ind w:left="0"/>
      </w:pPr>
    </w:p>
    <w:p w:rsidR="00F5341E" w:rsidRDefault="00A721BA">
      <w:pPr>
        <w:pStyle w:val="2"/>
        <w:ind w:left="822" w:right="782" w:hanging="77"/>
      </w:pPr>
      <w:r>
        <w:t>Общая характеристика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F5341E" w:rsidRDefault="00A721BA">
      <w:pPr>
        <w:pStyle w:val="a3"/>
        <w:ind w:right="812" w:firstLine="60"/>
      </w:pPr>
      <w:r>
        <w:t>Вариант 7.2 предполагает, что обучающийся с ЗПР получает образование, сопоставимое по</w:t>
      </w:r>
      <w:r>
        <w:rPr>
          <w:spacing w:val="-57"/>
        </w:rPr>
        <w:t xml:space="preserve"> </w:t>
      </w:r>
      <w:r>
        <w:t>итоговым достижениям к моменту завершения обучения с образованием обучающихся, не</w:t>
      </w:r>
      <w:r>
        <w:rPr>
          <w:spacing w:val="1"/>
        </w:rPr>
        <w:t xml:space="preserve"> </w:t>
      </w:r>
      <w:r>
        <w:t>имеющих ограничений по возможностям здоровья, в пролонгированные сроки обучения(1-4</w:t>
      </w:r>
      <w:r>
        <w:rPr>
          <w:spacing w:val="-57"/>
        </w:rPr>
        <w:t xml:space="preserve"> </w:t>
      </w:r>
      <w:r>
        <w:t>класс).</w:t>
      </w:r>
    </w:p>
    <w:p w:rsidR="00F5341E" w:rsidRDefault="00A721BA">
      <w:pPr>
        <w:pStyle w:val="a3"/>
        <w:ind w:right="663" w:firstLine="240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 обучающихся с ЗПР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индивидуальных возможностей, обеспечивающую коррекцию нарушений развития 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 АООП</w:t>
      </w:r>
      <w:r>
        <w:rPr>
          <w:spacing w:val="-57"/>
        </w:rPr>
        <w:t xml:space="preserve"> </w:t>
      </w:r>
      <w:r>
        <w:t>НОО, условиям ее реализации и результатам освоения. АООП НОО обучающихся с 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F5341E" w:rsidRDefault="00F5341E">
      <w:pPr>
        <w:sectPr w:rsidR="00F5341E">
          <w:pgSz w:w="11920" w:h="16850"/>
          <w:pgMar w:top="960" w:right="40" w:bottom="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594"/>
      </w:pPr>
      <w:r>
        <w:lastRenderedPageBreak/>
        <w:t>при его особой организации: пролонгированные сроки обучения, проведение индивидуальных</w:t>
      </w:r>
      <w:r>
        <w:rPr>
          <w:spacing w:val="-57"/>
        </w:rPr>
        <w:t xml:space="preserve"> </w:t>
      </w:r>
      <w:r>
        <w:t>и групповых коррекционных занятий, особое структурирование содержание обучения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внимания 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 компетенции.</w:t>
      </w:r>
    </w:p>
    <w:p w:rsidR="00F5341E" w:rsidRDefault="00A721BA">
      <w:pPr>
        <w:pStyle w:val="a3"/>
        <w:spacing w:before="1"/>
        <w:ind w:right="769" w:firstLine="180"/>
      </w:pPr>
      <w:r>
        <w:t>Сроки получения начального общего образования обучающимися с ЗПР пролонгируются 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</w:p>
    <w:p w:rsidR="00F5341E" w:rsidRDefault="00A721BA">
      <w:pPr>
        <w:pStyle w:val="a3"/>
        <w:ind w:right="1281"/>
      </w:pPr>
      <w:r>
        <w:t>данной категории обучающихся и составляют 5 лет (с обязательным введением первого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класса).</w:t>
      </w:r>
    </w:p>
    <w:p w:rsidR="00F5341E" w:rsidRDefault="00A721BA">
      <w:pPr>
        <w:pStyle w:val="a3"/>
        <w:ind w:right="1116" w:firstLine="300"/>
      </w:pPr>
      <w:r>
        <w:t>Реализация АООП НОО (вариант 7.2) предполагает, что обучающийся с ЗПР получает</w:t>
      </w:r>
      <w:r>
        <w:rPr>
          <w:spacing w:val="-57"/>
        </w:rPr>
        <w:t xml:space="preserve"> </w:t>
      </w:r>
      <w:r>
        <w:t>образование сопоставимое по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но в</w:t>
      </w:r>
      <w:r>
        <w:rPr>
          <w:spacing w:val="-4"/>
        </w:rPr>
        <w:t xml:space="preserve"> </w:t>
      </w:r>
      <w:r>
        <w:t>более</w:t>
      </w:r>
    </w:p>
    <w:p w:rsidR="00F5341E" w:rsidRDefault="00A721BA">
      <w:pPr>
        <w:pStyle w:val="a3"/>
        <w:ind w:right="549"/>
      </w:pPr>
      <w:r>
        <w:t>пролонгированные календарные сроки, которые определяются Стандартом. «Сопоставимость»</w:t>
      </w:r>
      <w:r>
        <w:rPr>
          <w:spacing w:val="-57"/>
        </w:rPr>
        <w:t xml:space="preserve"> </w:t>
      </w:r>
      <w:r>
        <w:t>заключается в том, что объем знаний и умений по основным предметам сокращается</w:t>
      </w:r>
      <w:r>
        <w:rPr>
          <w:spacing w:val="1"/>
        </w:rPr>
        <w:t xml:space="preserve"> </w:t>
      </w:r>
      <w:r>
        <w:t>несущественно за счет устранения избыточных по отношению к основному содержанию</w:t>
      </w:r>
      <w:r>
        <w:rPr>
          <w:spacing w:val="1"/>
        </w:rPr>
        <w:t xml:space="preserve"> </w:t>
      </w:r>
      <w:r>
        <w:t>требований.</w:t>
      </w:r>
    </w:p>
    <w:p w:rsidR="00F5341E" w:rsidRDefault="00A721BA">
      <w:pPr>
        <w:pStyle w:val="a3"/>
        <w:spacing w:before="1"/>
        <w:ind w:right="545" w:firstLine="360"/>
      </w:pPr>
      <w:r>
        <w:t>Вариант 7.2 АООП НОО обучающихся с ЗПР может быть реализован в разных формах: как</w:t>
      </w:r>
      <w:r>
        <w:rPr>
          <w:spacing w:val="-57"/>
        </w:rPr>
        <w:t xml:space="preserve"> </w:t>
      </w:r>
      <w:r>
        <w:t>совместно с другими обучающимися, так и в отдельных классах, группах или в отдельных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деятельность. Организация должна</w:t>
      </w:r>
      <w:r>
        <w:rPr>
          <w:spacing w:val="1"/>
        </w:rPr>
        <w:t xml:space="preserve"> </w:t>
      </w:r>
      <w:r>
        <w:t>обеспечить требуемые для данного варианта и категории обучающихся условия обучения и</w:t>
      </w:r>
      <w:r>
        <w:rPr>
          <w:spacing w:val="1"/>
        </w:rPr>
        <w:t xml:space="preserve"> </w:t>
      </w:r>
      <w:r>
        <w:t>воспитания.</w:t>
      </w:r>
    </w:p>
    <w:p w:rsidR="00F5341E" w:rsidRDefault="00A721BA">
      <w:pPr>
        <w:pStyle w:val="a3"/>
        <w:ind w:right="581" w:firstLine="420"/>
      </w:pPr>
      <w:r>
        <w:t>Для обеспечения возможности освоения обучающимися с ЗПР АООП НОО может быть</w:t>
      </w:r>
      <w:r>
        <w:rPr>
          <w:spacing w:val="1"/>
        </w:rPr>
        <w:t xml:space="preserve"> </w:t>
      </w:r>
      <w:r>
        <w:t>реализована сетевая форма реализации образовательных программ с использованием ресурсов</w:t>
      </w:r>
      <w:r>
        <w:rPr>
          <w:spacing w:val="-57"/>
        </w:rPr>
        <w:t xml:space="preserve"> </w:t>
      </w:r>
      <w:r>
        <w:t>нескольких организаций, осуществляющих образовательную деятельность, в том числе и</w:t>
      </w:r>
      <w:r>
        <w:rPr>
          <w:spacing w:val="1"/>
        </w:rPr>
        <w:t xml:space="preserve"> </w:t>
      </w:r>
      <w:r>
        <w:t>иностранных,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 и</w:t>
      </w:r>
      <w:r>
        <w:rPr>
          <w:spacing w:val="-2"/>
        </w:rPr>
        <w:t xml:space="preserve"> </w:t>
      </w:r>
      <w:r>
        <w:t>иных организаций.</w:t>
      </w:r>
    </w:p>
    <w:p w:rsidR="00F5341E" w:rsidRDefault="00A721BA">
      <w:pPr>
        <w:pStyle w:val="a3"/>
        <w:ind w:right="1248" w:firstLine="240"/>
      </w:pPr>
      <w:r>
        <w:t>Определение варианта АООП НОО обучающегося с ЗПР осуществляется на 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психолого-</w:t>
      </w:r>
      <w:r>
        <w:rPr>
          <w:spacing w:val="-57"/>
        </w:rPr>
        <w:t xml:space="preserve"> </w:t>
      </w:r>
      <w:r>
        <w:t>медико-педагогического обследования, с учетом ИПР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5341E" w:rsidRDefault="00A721BA">
      <w:pPr>
        <w:pStyle w:val="a3"/>
        <w:ind w:right="610" w:firstLine="300"/>
      </w:pPr>
      <w:r>
        <w:t>В процессе всего школьного обучения сохраняется возможность перехода обучающегося с</w:t>
      </w:r>
      <w:r>
        <w:rPr>
          <w:spacing w:val="1"/>
        </w:rPr>
        <w:t xml:space="preserve"> </w:t>
      </w:r>
      <w:r>
        <w:t>одного варианта программы на другой (основанием для этого является заключение ПМПК).</w:t>
      </w:r>
      <w:r>
        <w:rPr>
          <w:spacing w:val="1"/>
        </w:rPr>
        <w:t xml:space="preserve"> </w:t>
      </w:r>
      <w:r>
        <w:t>Перевод обучающегося с ЗПР с одного</w:t>
      </w:r>
      <w:r>
        <w:rPr>
          <w:spacing w:val="1"/>
        </w:rPr>
        <w:t xml:space="preserve"> </w:t>
      </w:r>
      <w:r>
        <w:t>варианта АООП НОО на другой осуществляется</w:t>
      </w:r>
      <w:r>
        <w:rPr>
          <w:spacing w:val="1"/>
        </w:rPr>
        <w:t xml:space="preserve"> </w:t>
      </w:r>
      <w:r>
        <w:t>Организацией на основании комплексной оценки личностных, метапредметных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F5341E" w:rsidRDefault="00A721BA">
      <w:pPr>
        <w:pStyle w:val="a3"/>
        <w:spacing w:before="1"/>
        <w:ind w:right="855" w:firstLine="240"/>
      </w:pPr>
      <w:r>
        <w:t>Неспособность обучающегося с ЗПР полноценно освоить отдельный предмет в структуре</w:t>
      </w:r>
      <w:r>
        <w:rPr>
          <w:spacing w:val="-57"/>
        </w:rPr>
        <w:t xml:space="preserve"> </w:t>
      </w:r>
      <w:r>
        <w:t>АООП НОО не должна служить препятствием для выбора или продолжения освоения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7.2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 поскольку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данной 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</w:p>
    <w:p w:rsidR="00F5341E" w:rsidRDefault="00A721BA">
      <w:pPr>
        <w:pStyle w:val="a3"/>
        <w:ind w:right="551"/>
      </w:pPr>
      <w:r>
        <w:t>специфическое расстройство чтения, письма, арифметических навыков (дислексия, дисграфия,</w:t>
      </w:r>
      <w:r>
        <w:rPr>
          <w:spacing w:val="-57"/>
        </w:rPr>
        <w:t xml:space="preserve"> </w:t>
      </w:r>
      <w:r>
        <w:t>дискалькулия),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работоспособности,</w:t>
      </w:r>
      <w:r>
        <w:rPr>
          <w:spacing w:val="5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 стороны двигательной сферы, препятствующие освоению программы в полном объеме. При</w:t>
      </w:r>
      <w:r>
        <w:rPr>
          <w:spacing w:val="-57"/>
        </w:rPr>
        <w:t xml:space="preserve"> </w:t>
      </w:r>
      <w:r>
        <w:t>возникновении трудностей в освоении обучающимся с ЗПР содержания АООП НОО</w:t>
      </w:r>
      <w:r>
        <w:rPr>
          <w:spacing w:val="1"/>
        </w:rPr>
        <w:t xml:space="preserve"> </w:t>
      </w:r>
      <w:r>
        <w:t>специалисты, осуществляющие его психолого- педагогическое сопровождение, должны</w:t>
      </w:r>
      <w:r>
        <w:rPr>
          <w:spacing w:val="1"/>
        </w:rPr>
        <w:t xml:space="preserve"> </w:t>
      </w:r>
      <w:r>
        <w:t>оперативно дополнить структуру Программы коррекционной работы 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работы.</w:t>
      </w:r>
    </w:p>
    <w:p w:rsidR="00F5341E" w:rsidRDefault="00A721BA">
      <w:pPr>
        <w:pStyle w:val="a3"/>
        <w:ind w:right="774" w:firstLine="240"/>
      </w:pPr>
      <w:r>
        <w:t>В случае появления стойких затруднений в ходе обучения и/или взаимодействия со</w:t>
      </w:r>
      <w:r>
        <w:rPr>
          <w:spacing w:val="1"/>
        </w:rPr>
        <w:t xml:space="preserve"> </w:t>
      </w:r>
      <w:r>
        <w:t>сверстниками обучающийся с ЗПР направляется на комплексное обследование в ПМПК с</w:t>
      </w:r>
      <w:r>
        <w:rPr>
          <w:spacing w:val="1"/>
        </w:rPr>
        <w:t xml:space="preserve"> </w:t>
      </w:r>
      <w:r>
        <w:t>целью выработки рекомендаций родителям и специалистам по его дальнейшему обучению и</w:t>
      </w:r>
      <w:r>
        <w:rPr>
          <w:spacing w:val="-57"/>
        </w:rPr>
        <w:t xml:space="preserve"> </w:t>
      </w:r>
      <w:r>
        <w:t>необходимости перевода на обучение по индивидуальному учебному плану с учетом 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F5341E" w:rsidRDefault="00A721BA">
      <w:pPr>
        <w:pStyle w:val="a3"/>
        <w:spacing w:before="1"/>
        <w:ind w:right="594" w:firstLine="180"/>
      </w:pPr>
      <w:r>
        <w:t>Общий подход к оценке знаний и умений, составляющих предметные результаты освоения</w:t>
      </w:r>
      <w:r>
        <w:rPr>
          <w:spacing w:val="1"/>
        </w:rPr>
        <w:t xml:space="preserve"> </w:t>
      </w:r>
      <w:r>
        <w:t>АООП НОО (вариант 7.2), предлагается в целом сохранить в его традиционном виде. При</w:t>
      </w:r>
      <w:r>
        <w:rPr>
          <w:spacing w:val="1"/>
        </w:rPr>
        <w:t xml:space="preserve"> </w:t>
      </w:r>
      <w:r>
        <w:t>этом, обучающийся с ЗПР имеет право на прохождение текущей, промежуточной и</w:t>
      </w:r>
      <w:r>
        <w:rPr>
          <w:spacing w:val="1"/>
        </w:rPr>
        <w:t xml:space="preserve"> </w:t>
      </w:r>
      <w:r>
        <w:t>государственной итоговой аттестации в иных формах13, что может потребовать внесения</w:t>
      </w:r>
      <w:r>
        <w:rPr>
          <w:spacing w:val="1"/>
        </w:rPr>
        <w:t xml:space="preserve"> </w:t>
      </w:r>
      <w:r>
        <w:t>изменений в их процедуру в соответствии с особыми образовательными потребностями</w:t>
      </w:r>
      <w:r>
        <w:rPr>
          <w:spacing w:val="1"/>
        </w:rPr>
        <w:t xml:space="preserve"> </w:t>
      </w:r>
      <w:r>
        <w:t>обучающихся с ЗПР и связанными с ними объективными трудностями. Текущая,</w:t>
      </w:r>
      <w:r>
        <w:rPr>
          <w:spacing w:val="1"/>
        </w:rPr>
        <w:t xml:space="preserve"> </w:t>
      </w:r>
      <w:r>
        <w:t>промежуточная и итоговая аттестация на ступени 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 трудностей ребенка с ЗПР в овладении</w:t>
      </w:r>
      <w:r>
        <w:rPr>
          <w:spacing w:val="1"/>
        </w:rPr>
        <w:t xml:space="preserve"> </w:t>
      </w:r>
      <w:r>
        <w:t>письмом,</w:t>
      </w:r>
      <w:r>
        <w:rPr>
          <w:spacing w:val="-2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счетом,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АООП</w:t>
      </w:r>
    </w:p>
    <w:p w:rsidR="00F5341E" w:rsidRDefault="00F5341E">
      <w:pPr>
        <w:sectPr w:rsidR="00F5341E">
          <w:pgSz w:w="11920" w:h="16850"/>
          <w:pgMar w:top="960" w:right="40" w:bottom="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957"/>
      </w:pPr>
      <w:r>
        <w:lastRenderedPageBreak/>
        <w:t>НОО обучающихся с ЗПР. Вывод об успешности овладения содержанием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делаться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динамики.</w:t>
      </w:r>
    </w:p>
    <w:p w:rsidR="00F5341E" w:rsidRDefault="00A721BA">
      <w:pPr>
        <w:pStyle w:val="a3"/>
        <w:spacing w:before="1"/>
        <w:ind w:right="527" w:firstLine="240"/>
      </w:pPr>
      <w:r>
        <w:t>Обучающиеся, не ликвидировавшие в установленные сроки академической задолженности с</w:t>
      </w:r>
      <w:r>
        <w:rPr>
          <w:spacing w:val="-57"/>
        </w:rPr>
        <w:t xml:space="preserve"> </w:t>
      </w:r>
      <w:r>
        <w:t>момента её образования, по усмотрению их родителей (законных представителей) оставляются</w:t>
      </w:r>
      <w:r>
        <w:rPr>
          <w:spacing w:val="-57"/>
        </w:rPr>
        <w:t xml:space="preserve"> </w:t>
      </w:r>
      <w:r>
        <w:t>на повторное обучение, переводятся на обучение по другому варианту АООП НОО в</w:t>
      </w:r>
      <w:r>
        <w:rPr>
          <w:spacing w:val="1"/>
        </w:rPr>
        <w:t xml:space="preserve"> </w:t>
      </w:r>
      <w:r>
        <w:t>соответствии с рекомендациями ПМПК, либо на обучение по индивидуальному учебному</w:t>
      </w:r>
      <w:r>
        <w:rPr>
          <w:spacing w:val="1"/>
        </w:rPr>
        <w:t xml:space="preserve"> </w:t>
      </w:r>
      <w:r>
        <w:t>плану.</w:t>
      </w:r>
    </w:p>
    <w:p w:rsidR="00F5341E" w:rsidRDefault="00A721BA">
      <w:pPr>
        <w:pStyle w:val="2"/>
        <w:spacing w:before="5" w:line="274" w:lineRule="exact"/>
        <w:ind w:left="1858" w:firstLine="0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F5341E" w:rsidRDefault="00A721BA">
      <w:pPr>
        <w:pStyle w:val="a3"/>
        <w:ind w:right="1517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-57"/>
        </w:rPr>
        <w:t xml:space="preserve"> </w:t>
      </w:r>
      <w:r>
        <w:t>подтвержденные ПМПК и препятствующие 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F5341E" w:rsidRDefault="00A721BA">
      <w:pPr>
        <w:pStyle w:val="a3"/>
        <w:ind w:right="559" w:firstLine="240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 здоровья (ОВЗ) и неоднородная по составу группа школьников. Среди причин</w:t>
      </w:r>
      <w:r>
        <w:rPr>
          <w:spacing w:val="-57"/>
        </w:rPr>
        <w:t xml:space="preserve"> </w:t>
      </w:r>
      <w:r>
        <w:t>возникновения ЗПР могут фигурировать органическая и/или функциональная недостаточность</w:t>
      </w:r>
      <w:r>
        <w:rPr>
          <w:spacing w:val="-57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конституциональные</w:t>
      </w:r>
      <w:r>
        <w:rPr>
          <w:spacing w:val="-4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хронические</w:t>
      </w:r>
      <w:r>
        <w:rPr>
          <w:spacing w:val="-3"/>
        </w:rPr>
        <w:t xml:space="preserve"> </w:t>
      </w:r>
      <w:r>
        <w:t>соматические</w:t>
      </w:r>
    </w:p>
    <w:p w:rsidR="00F5341E" w:rsidRDefault="00A721BA">
      <w:pPr>
        <w:pStyle w:val="a3"/>
        <w:ind w:right="628"/>
      </w:pPr>
      <w:r>
        <w:t>заболевания, неблагоприятные условия воспитания, психическая и социальная депривация.</w:t>
      </w:r>
      <w:r>
        <w:rPr>
          <w:spacing w:val="1"/>
        </w:rPr>
        <w:t xml:space="preserve"> </w:t>
      </w:r>
      <w:r>
        <w:t>Подобное разнообразие этиологических факторов обусловливает значительный диапазон</w:t>
      </w:r>
      <w:r>
        <w:rPr>
          <w:spacing w:val="1"/>
        </w:rPr>
        <w:t xml:space="preserve"> </w:t>
      </w:r>
      <w:r>
        <w:t>выраженности нарушений — от состояний, приближающихся к уровню возрастной нормы, до</w:t>
      </w:r>
      <w:r>
        <w:rPr>
          <w:spacing w:val="-57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отграничения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умственной отсталости.</w:t>
      </w:r>
    </w:p>
    <w:p w:rsidR="00F5341E" w:rsidRDefault="00A721BA">
      <w:pPr>
        <w:pStyle w:val="a3"/>
        <w:ind w:right="914" w:firstLine="240"/>
      </w:pPr>
      <w:r>
        <w:t>Все обучающиеся с ЗПР испытывают в той или иной степени выраженные затруднения в</w:t>
      </w:r>
      <w:r>
        <w:rPr>
          <w:spacing w:val="-57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 программ,</w:t>
      </w:r>
      <w:r>
        <w:rPr>
          <w:spacing w:val="-1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способностями,</w:t>
      </w:r>
    </w:p>
    <w:p w:rsidR="00F5341E" w:rsidRDefault="00A721BA">
      <w:pPr>
        <w:pStyle w:val="a3"/>
        <w:ind w:right="604"/>
      </w:pPr>
      <w:r>
        <w:t>специфическими расстройствами психологического развития (школьных навыков, речи и др.),</w:t>
      </w:r>
      <w:r>
        <w:rPr>
          <w:spacing w:val="-57"/>
        </w:rPr>
        <w:t xml:space="preserve"> </w:t>
      </w:r>
      <w:r>
        <w:t>нарушениями в организации деятельности и/или поведения. Общими для всех обучающихся с</w:t>
      </w:r>
      <w:r>
        <w:rPr>
          <w:spacing w:val="-57"/>
        </w:rPr>
        <w:t xml:space="preserve"> </w:t>
      </w:r>
      <w:r>
        <w:t>ЗПР являются в разной степени выраженные недостатки в формировании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-6"/>
        </w:rPr>
        <w:t xml:space="preserve"> </w:t>
      </w:r>
      <w:r>
        <w:t>замедленный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неравномерное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познавательной</w:t>
      </w:r>
    </w:p>
    <w:p w:rsidR="00F5341E" w:rsidRDefault="00A721BA">
      <w:pPr>
        <w:pStyle w:val="a3"/>
        <w:ind w:right="901"/>
      </w:pPr>
      <w:r>
        <w:t>деятельности, трудности произвольной саморегуляции. Достаточно часто у обучающихся</w:t>
      </w:r>
      <w:r>
        <w:rPr>
          <w:spacing w:val="1"/>
        </w:rPr>
        <w:t xml:space="preserve"> </w:t>
      </w:r>
      <w:r>
        <w:t>отмечаются нарушения речевой и мелкой ручной моторики, зрительного восприятия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сферы.</w:t>
      </w:r>
    </w:p>
    <w:p w:rsidR="00F5341E" w:rsidRDefault="00A721BA">
      <w:pPr>
        <w:pStyle w:val="a3"/>
        <w:ind w:right="574" w:firstLine="300"/>
      </w:pPr>
      <w:r>
        <w:t>Уровень психического развития поступающего в школу ребёнка с ЗПР зависит не только от</w:t>
      </w:r>
      <w:r>
        <w:rPr>
          <w:spacing w:val="-57"/>
        </w:rPr>
        <w:t xml:space="preserve"> </w:t>
      </w:r>
      <w:r>
        <w:t>характера и степени выраженности первичного (как правило, биологического по своей</w:t>
      </w:r>
      <w:r>
        <w:rPr>
          <w:spacing w:val="1"/>
        </w:rPr>
        <w:t xml:space="preserve"> </w:t>
      </w:r>
      <w:r>
        <w:t>природе)</w:t>
      </w:r>
      <w:r>
        <w:rPr>
          <w:spacing w:val="-2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(раннего</w:t>
      </w:r>
      <w:r>
        <w:rPr>
          <w:spacing w:val="-4"/>
        </w:rPr>
        <w:t xml:space="preserve"> </w:t>
      </w:r>
      <w:r>
        <w:t>и</w:t>
      </w:r>
    </w:p>
    <w:p w:rsidR="00F5341E" w:rsidRDefault="00A721BA">
      <w:pPr>
        <w:pStyle w:val="a3"/>
      </w:pPr>
      <w:r>
        <w:t>дошкольного).</w:t>
      </w:r>
    </w:p>
    <w:p w:rsidR="00F5341E" w:rsidRDefault="00A721BA">
      <w:pPr>
        <w:pStyle w:val="a3"/>
        <w:ind w:right="594" w:firstLine="360"/>
      </w:pPr>
      <w:r>
        <w:t>Диапазон различий в развитии обучающихся с ЗПР достаточно велик – от практически</w:t>
      </w:r>
      <w:r>
        <w:rPr>
          <w:spacing w:val="1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1"/>
        </w:rPr>
        <w:t xml:space="preserve"> </w:t>
      </w:r>
      <w:r>
        <w:t>трудности, до обучающихся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когнитивной и аффективно- поведенческой сфер личности. От обучающихся, способных при</w:t>
      </w:r>
      <w:r>
        <w:rPr>
          <w:spacing w:val="1"/>
        </w:rPr>
        <w:t xml:space="preserve"> </w:t>
      </w:r>
      <w:r>
        <w:t>специальной поддержке на равных обучаться совместно со здоровыми сверстниками, до</w:t>
      </w:r>
      <w:r>
        <w:rPr>
          <w:spacing w:val="1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(психолого-медико-педагогической)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помощи.</w:t>
      </w:r>
    </w:p>
    <w:p w:rsidR="00F5341E" w:rsidRDefault="00A721BA">
      <w:pPr>
        <w:pStyle w:val="a3"/>
        <w:ind w:right="547" w:firstLine="300"/>
      </w:pPr>
      <w:r>
        <w:t>Различие структуры нарушения психического развития у обучающихся с ЗПР определяет</w:t>
      </w:r>
      <w:r>
        <w:rPr>
          <w:spacing w:val="1"/>
        </w:rPr>
        <w:t xml:space="preserve"> </w:t>
      </w:r>
      <w:r>
        <w:t>необходимость многообразия специальной поддержки в получении образования и самих</w:t>
      </w:r>
      <w:r>
        <w:rPr>
          <w:spacing w:val="1"/>
        </w:rPr>
        <w:t xml:space="preserve"> </w:t>
      </w:r>
      <w:r>
        <w:t>образовательных маршрутов, соответствующих возможностям и потребностям обучающихся с</w:t>
      </w:r>
      <w:r>
        <w:rPr>
          <w:spacing w:val="-57"/>
        </w:rPr>
        <w:t xml:space="preserve"> </w:t>
      </w:r>
      <w:r>
        <w:t>ЗПР и направленных на преодоление существующих ограничений в получении образования,</w:t>
      </w:r>
      <w:r>
        <w:rPr>
          <w:spacing w:val="1"/>
        </w:rPr>
        <w:t xml:space="preserve"> </w:t>
      </w:r>
      <w:r>
        <w:t>вызванных тяжестью нарушения психического развития и неспособностью обучающегося к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сопоставимого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</w:p>
    <w:p w:rsidR="00F5341E" w:rsidRDefault="00A721BA">
      <w:pPr>
        <w:pStyle w:val="a3"/>
        <w:ind w:right="637" w:firstLine="300"/>
      </w:pPr>
      <w:r>
        <w:t>Дифференциация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обучающихся с ЗПР должна соотноситься с дифференциацией этой категории обучающихся в</w:t>
      </w:r>
      <w:r>
        <w:rPr>
          <w:spacing w:val="-57"/>
        </w:rPr>
        <w:t xml:space="preserve"> </w:t>
      </w:r>
      <w:r>
        <w:t>соответствии с характером и структурой нарушения психического развития. Задача</w:t>
      </w:r>
      <w:r>
        <w:rPr>
          <w:spacing w:val="1"/>
        </w:rPr>
        <w:t xml:space="preserve"> </w:t>
      </w:r>
      <w:r>
        <w:t>разграничения вариантов ЗПР и рекомендации варианта образовательной программы</w:t>
      </w:r>
      <w:r>
        <w:rPr>
          <w:spacing w:val="1"/>
        </w:rPr>
        <w:t xml:space="preserve"> </w:t>
      </w:r>
      <w:r>
        <w:t>возлагается на ПМПК. Общие ориентиры для рекомендации обучения по АООП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 могут быть</w:t>
      </w:r>
      <w:r>
        <w:rPr>
          <w:spacing w:val="-1"/>
        </w:rPr>
        <w:t xml:space="preserve"> </w:t>
      </w:r>
      <w:r>
        <w:t>представлены следующим</w:t>
      </w:r>
      <w:r>
        <w:rPr>
          <w:spacing w:val="-1"/>
        </w:rPr>
        <w:t xml:space="preserve"> </w:t>
      </w:r>
      <w:r>
        <w:t>образом.</w:t>
      </w:r>
    </w:p>
    <w:p w:rsidR="00F5341E" w:rsidRDefault="00A721BA">
      <w:pPr>
        <w:pStyle w:val="a3"/>
        <w:ind w:right="728" w:firstLine="360"/>
      </w:pPr>
      <w:r>
        <w:t>АООП НОО (вариант 7.2) адресована обучающимся с ЗПР, которые 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</w:t>
      </w:r>
      <w:r>
        <w:rPr>
          <w:spacing w:val="-57"/>
        </w:rPr>
        <w:t xml:space="preserve"> </w:t>
      </w:r>
      <w:r>
        <w:t>или локально в отдельных функциях (замедленный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 деятельности). Отмечаются нарушения внимания, памяти, восприятия и 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работоспособности и</w:t>
      </w:r>
      <w:r>
        <w:rPr>
          <w:spacing w:val="-3"/>
        </w:rPr>
        <w:t xml:space="preserve"> </w:t>
      </w:r>
      <w:r>
        <w:t>целенаправленности</w:t>
      </w:r>
    </w:p>
    <w:p w:rsidR="00F5341E" w:rsidRDefault="00F5341E">
      <w:pPr>
        <w:sectPr w:rsidR="00F5341E">
          <w:pgSz w:w="11920" w:h="16850"/>
          <w:pgMar w:top="960" w:right="40" w:bottom="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852"/>
      </w:pPr>
      <w:r>
        <w:lastRenderedPageBreak/>
        <w:t>деятельности, в той или иной степени затрудняющие усвоение школьных норм и школьную</w:t>
      </w:r>
      <w:r>
        <w:rPr>
          <w:spacing w:val="-57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2"/>
        </w:rPr>
        <w:t xml:space="preserve"> </w:t>
      </w:r>
      <w:r>
        <w:t>Произвольность,</w:t>
      </w:r>
      <w:r>
        <w:rPr>
          <w:spacing w:val="-1"/>
        </w:rPr>
        <w:t xml:space="preserve"> </w:t>
      </w:r>
      <w:r>
        <w:t>самоконтроль, саморегуляция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</w:p>
    <w:p w:rsidR="00F5341E" w:rsidRDefault="00A721BA">
      <w:pPr>
        <w:pStyle w:val="a3"/>
        <w:spacing w:before="1"/>
        <w:ind w:right="532"/>
      </w:pPr>
      <w:r>
        <w:t>деятельности, как правило, сформированы недостаточно. Обучаемость удовлетворительная, но</w:t>
      </w:r>
      <w:r>
        <w:rPr>
          <w:spacing w:val="-57"/>
        </w:rPr>
        <w:t xml:space="preserve"> </w:t>
      </w:r>
      <w:r>
        <w:t>часто избирательная и неустойчивая, зависящая от уровня сложности и 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состояния.</w:t>
      </w:r>
    </w:p>
    <w:p w:rsidR="00F5341E" w:rsidRDefault="00A721BA">
      <w:pPr>
        <w:pStyle w:val="2"/>
        <w:spacing w:before="5" w:line="274" w:lineRule="exact"/>
        <w:ind w:left="2137" w:firstLine="0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F5341E" w:rsidRDefault="00A721BA">
      <w:pPr>
        <w:pStyle w:val="a3"/>
        <w:ind w:right="663" w:firstLine="360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-57"/>
        </w:rPr>
        <w:t xml:space="preserve"> </w:t>
      </w:r>
      <w:r>
        <w:t>особую логику построения учебного процесса и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современные научные представления об</w:t>
      </w:r>
      <w:r>
        <w:rPr>
          <w:spacing w:val="1"/>
        </w:rPr>
        <w:t xml:space="preserve"> </w:t>
      </w:r>
      <w:r>
        <w:t>особенностях психофизического</w:t>
      </w:r>
      <w:r>
        <w:rPr>
          <w:spacing w:val="1"/>
        </w:rPr>
        <w:t xml:space="preserve"> </w:t>
      </w:r>
      <w:r>
        <w:t>развития разных групп обучающихся позволяют выделить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потребности, как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ОВЗ16,</w:t>
      </w:r>
      <w:r>
        <w:rPr>
          <w:spacing w:val="-1"/>
        </w:rPr>
        <w:t xml:space="preserve"> </w:t>
      </w:r>
      <w:r>
        <w:t>так и</w:t>
      </w:r>
    </w:p>
    <w:p w:rsidR="00F5341E" w:rsidRDefault="00A721BA">
      <w:pPr>
        <w:pStyle w:val="a3"/>
      </w:pPr>
      <w:r>
        <w:t>специфические.</w:t>
      </w:r>
    </w:p>
    <w:p w:rsidR="00F5341E" w:rsidRDefault="00A721BA">
      <w:pPr>
        <w:pStyle w:val="a3"/>
        <w:ind w:left="538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479"/>
        </w:tabs>
        <w:ind w:right="1702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969"/>
        <w:rPr>
          <w:sz w:val="24"/>
        </w:rPr>
      </w:pPr>
      <w:r>
        <w:tab/>
      </w:r>
      <w:r>
        <w:rPr>
          <w:sz w:val="24"/>
        </w:rPr>
        <w:t>выделение пропедевтического периода в образовании, обеспечивающего 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687"/>
        <w:rPr>
          <w:sz w:val="24"/>
        </w:rPr>
      </w:pPr>
      <w:r>
        <w:tab/>
      </w:r>
      <w:r>
        <w:rPr>
          <w:sz w:val="24"/>
        </w:rPr>
        <w:t>получение начального общего образования в условиях образовательных организаций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479"/>
        </w:tabs>
        <w:ind w:right="1118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815"/>
        <w:rPr>
          <w:sz w:val="24"/>
        </w:rPr>
      </w:pPr>
      <w:r>
        <w:tab/>
      </w:r>
      <w:r>
        <w:rPr>
          <w:sz w:val="24"/>
        </w:rPr>
        <w:t>психологическое сопровождение, оптимизирующее взаимодействие ребенка с педагогами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соучениками;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58"/>
        <w:rPr>
          <w:sz w:val="24"/>
        </w:rPr>
      </w:pPr>
      <w:r>
        <w:tab/>
      </w: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833"/>
        <w:rPr>
          <w:sz w:val="24"/>
        </w:rPr>
      </w:pPr>
      <w:r>
        <w:tab/>
      </w:r>
      <w:r>
        <w:rPr>
          <w:sz w:val="24"/>
        </w:rPr>
        <w:t>постепенное расширение образовательного пространства,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5341E" w:rsidRDefault="00A721BA">
      <w:pPr>
        <w:pStyle w:val="a3"/>
        <w:ind w:right="942" w:firstLine="60"/>
      </w:pPr>
      <w:r>
        <w:t>Для обучающихся с ЗПР, осваивающих АООП НОО (вариант 7.2), характерны 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479"/>
        </w:tabs>
        <w:ind w:right="840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функционального состояния центральной нервной системы (ЦНС) и нейродинамики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(быстрой истощаемости, низкой</w:t>
      </w:r>
    </w:p>
    <w:p w:rsidR="00F5341E" w:rsidRDefault="00A721BA">
      <w:pPr>
        <w:pStyle w:val="a3"/>
      </w:pPr>
      <w:r>
        <w:t>работоспособности,</w:t>
      </w:r>
      <w:r>
        <w:rPr>
          <w:spacing w:val="-3"/>
        </w:rPr>
        <w:t xml:space="preserve"> </w:t>
      </w:r>
      <w:r>
        <w:t>пониженного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тонуса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42"/>
        </w:tabs>
        <w:ind w:left="541" w:hanging="42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9"/>
        </w:tabs>
        <w:ind w:right="1502"/>
        <w:jc w:val="both"/>
        <w:rPr>
          <w:sz w:val="24"/>
        </w:rPr>
      </w:pPr>
      <w:r>
        <w:tab/>
      </w: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отдельных предметных областей, изменения количества учебных часов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41"/>
          <w:tab w:val="left" w:pos="542"/>
        </w:tabs>
        <w:ind w:left="541" w:hanging="424"/>
        <w:rPr>
          <w:sz w:val="24"/>
        </w:rPr>
      </w:pPr>
      <w:r>
        <w:rPr>
          <w:sz w:val="24"/>
        </w:rPr>
        <w:t>упрощение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670"/>
        <w:rPr>
          <w:sz w:val="24"/>
        </w:rPr>
      </w:pPr>
      <w:r>
        <w:tab/>
      </w: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("пошаговом» предъявлении материала, дозированной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использовании специальных методов, приемов и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left="538" w:hanging="421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772"/>
        <w:rPr>
          <w:sz w:val="24"/>
        </w:rPr>
      </w:pPr>
      <w:r>
        <w:tab/>
      </w:r>
      <w:r>
        <w:rPr>
          <w:sz w:val="24"/>
        </w:rPr>
        <w:t>обеспечение непрерывного контроля за становлением учебно-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F5341E" w:rsidRDefault="00A721BA">
      <w:pPr>
        <w:pStyle w:val="a3"/>
      </w:pPr>
      <w:r>
        <w:t>учебными</w:t>
      </w:r>
      <w:r>
        <w:rPr>
          <w:spacing w:val="-4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самостоятельно;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479"/>
          <w:tab w:val="left" w:pos="6470"/>
        </w:tabs>
        <w:ind w:right="79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452224" behindDoc="1" locked="0" layoutInCell="1" allowOverlap="1">
            <wp:simplePos x="0" y="0"/>
            <wp:positionH relativeFrom="page">
              <wp:posOffset>4586604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 помощь в осмыслении и расширении контекста усваиваемых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  <w:r>
        <w:rPr>
          <w:sz w:val="24"/>
        </w:rPr>
        <w:tab/>
        <w:t>специальное обучение «переносу»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действительностью;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80"/>
        <w:rPr>
          <w:sz w:val="24"/>
        </w:rPr>
      </w:pPr>
      <w:r>
        <w:tab/>
      </w: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394"/>
        <w:rPr>
          <w:sz w:val="24"/>
        </w:rPr>
      </w:pPr>
      <w:r>
        <w:tab/>
      </w: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left="538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F5341E" w:rsidRDefault="00F5341E">
      <w:pPr>
        <w:rPr>
          <w:sz w:val="24"/>
        </w:rPr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spacing w:before="72"/>
        <w:ind w:right="1413"/>
        <w:rPr>
          <w:sz w:val="24"/>
        </w:rPr>
      </w:pPr>
      <w:r>
        <w:lastRenderedPageBreak/>
        <w:tab/>
      </w: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улучшение деятельности ЦНС и на коррекцию поведения,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 психокоррекционная помощь, направленная на компенсацию 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развития и формирование осознанной саморегуляции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spacing w:before="1"/>
        <w:ind w:right="995"/>
        <w:rPr>
          <w:sz w:val="24"/>
        </w:rPr>
      </w:pPr>
      <w:r>
        <w:tab/>
      </w:r>
      <w:r>
        <w:rPr>
          <w:sz w:val="24"/>
        </w:rPr>
        <w:t>специальная психокоррекционная помощь, направленная на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</w:p>
    <w:p w:rsidR="00F5341E" w:rsidRDefault="00A721BA">
      <w:pPr>
        <w:pStyle w:val="a3"/>
      </w:pPr>
      <w:r>
        <w:t>трудностей,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взрослого;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538"/>
          <w:tab w:val="left" w:pos="539"/>
        </w:tabs>
        <w:ind w:right="1022"/>
        <w:rPr>
          <w:sz w:val="24"/>
        </w:rPr>
      </w:pPr>
      <w:r>
        <w:tab/>
      </w: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контактов;</w:t>
      </w:r>
    </w:p>
    <w:p w:rsidR="00F5341E" w:rsidRDefault="00A721BA">
      <w:pPr>
        <w:pStyle w:val="a4"/>
        <w:numPr>
          <w:ilvl w:val="0"/>
          <w:numId w:val="3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(организация</w:t>
      </w:r>
    </w:p>
    <w:p w:rsidR="00F5341E" w:rsidRDefault="00A721BA">
      <w:pPr>
        <w:pStyle w:val="a3"/>
        <w:ind w:right="1148"/>
      </w:pPr>
      <w:r>
        <w:t>сотрудничества с родителями, активизация ресурсов семьи для формирования социально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 общекультурных</w:t>
      </w:r>
      <w:r>
        <w:rPr>
          <w:spacing w:val="-2"/>
        </w:rPr>
        <w:t xml:space="preserve"> </w:t>
      </w:r>
      <w:r>
        <w:t>ценностей).</w:t>
      </w:r>
    </w:p>
    <w:p w:rsidR="00F5341E" w:rsidRDefault="00A721BA">
      <w:pPr>
        <w:pStyle w:val="a3"/>
        <w:spacing w:before="1"/>
        <w:ind w:right="1187"/>
      </w:pPr>
      <w:r>
        <w:t>Только удовлетворяя особые образовательные потребности обучающегося с ЗПР, 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 качественного образования.</w:t>
      </w:r>
    </w:p>
    <w:p w:rsidR="00F5341E" w:rsidRDefault="00F5341E">
      <w:pPr>
        <w:pStyle w:val="a3"/>
        <w:ind w:left="0"/>
        <w:rPr>
          <w:sz w:val="25"/>
        </w:rPr>
      </w:pPr>
    </w:p>
    <w:p w:rsidR="00F5341E" w:rsidRDefault="00A721BA">
      <w:pPr>
        <w:spacing w:before="1" w:line="237" w:lineRule="auto"/>
        <w:ind w:left="478" w:right="496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ПЛАНИРУЕМЫЕ РЕЗУЛЬТАТЫ ОСВОЕНИЯУЧЕБНОГО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ПРЕДМЕТА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«МУЗЫКА»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ЛИЧНОСТНЫЕ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РЕЗУЛЬТАТЫ</w:t>
      </w:r>
    </w:p>
    <w:p w:rsidR="00F5341E" w:rsidRDefault="00A721BA">
      <w:pPr>
        <w:pStyle w:val="a3"/>
        <w:spacing w:before="192"/>
        <w:ind w:right="934" w:firstLine="710"/>
      </w:pPr>
      <w:r>
        <w:t>Личностные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музыке</w:t>
      </w:r>
      <w:r>
        <w:rPr>
          <w:spacing w:val="4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достигаются</w:t>
      </w:r>
      <w:r>
        <w:rPr>
          <w:spacing w:val="36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урочной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отражать</w:t>
      </w:r>
      <w:r>
        <w:rPr>
          <w:spacing w:val="9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 системой позитивных ценностных ориентаций, в том числе в части: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F5341E" w:rsidRDefault="00A721BA">
      <w:pPr>
        <w:pStyle w:val="a3"/>
        <w:spacing w:before="1"/>
        <w:ind w:right="929" w:firstLine="710"/>
        <w:jc w:val="both"/>
      </w:pPr>
      <w:r>
        <w:t>осознание российской гражданской идентичности; знание Гимна России и традиций</w:t>
      </w:r>
      <w:r>
        <w:rPr>
          <w:spacing w:val="-57"/>
        </w:rPr>
        <w:t xml:space="preserve"> </w:t>
      </w:r>
      <w:r>
        <w:t>его 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музыкальной культуры народов России; уважение к достижениям отечественных 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республики.</w:t>
      </w:r>
    </w:p>
    <w:p w:rsidR="00F5341E" w:rsidRDefault="00F5341E">
      <w:pPr>
        <w:jc w:val="both"/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jc w:val="both"/>
      </w:pPr>
      <w: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5341E" w:rsidRDefault="00A721BA">
      <w:pPr>
        <w:pStyle w:val="a3"/>
        <w:spacing w:before="1"/>
        <w:ind w:right="936" w:firstLine="71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 и доброжелательности; готовность придерживаться принципов взаимопомощи 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</w:t>
      </w:r>
    </w:p>
    <w:p w:rsidR="00F5341E" w:rsidRDefault="00A721BA">
      <w:pPr>
        <w:pStyle w:val="a3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F5341E" w:rsidRDefault="00A721BA">
      <w:pPr>
        <w:pStyle w:val="a3"/>
        <w:spacing w:before="2"/>
        <w:ind w:right="93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творчеству своего и других народов; умение видеть прекрасное в жизни, 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 в разных</w:t>
      </w:r>
      <w:r>
        <w:rPr>
          <w:spacing w:val="2"/>
        </w:rPr>
        <w:t xml:space="preserve"> </w:t>
      </w:r>
      <w:r>
        <w:t>видах искусства.</w:t>
      </w:r>
    </w:p>
    <w:p w:rsidR="00F5341E" w:rsidRDefault="00A721BA">
      <w:pPr>
        <w:pStyle w:val="a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5341E" w:rsidRDefault="00A721BA">
      <w:pPr>
        <w:pStyle w:val="a3"/>
        <w:ind w:right="940" w:firstLine="71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познании.</w:t>
      </w:r>
    </w:p>
    <w:p w:rsidR="00F5341E" w:rsidRDefault="00A721BA">
      <w:pPr>
        <w:pStyle w:val="a3"/>
        <w:spacing w:before="1"/>
        <w:ind w:right="928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5341E" w:rsidRDefault="00A721BA">
      <w:pPr>
        <w:pStyle w:val="a3"/>
        <w:ind w:right="930" w:firstLine="71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физиологическим</w:t>
      </w:r>
      <w:r>
        <w:rPr>
          <w:spacing w:val="6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-57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 музыкотерапии.</w:t>
      </w:r>
    </w:p>
    <w:p w:rsidR="00F5341E" w:rsidRDefault="00A721BA">
      <w:pPr>
        <w:pStyle w:val="a3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F5341E" w:rsidRDefault="00A721BA">
      <w:pPr>
        <w:pStyle w:val="a3"/>
        <w:ind w:right="933" w:firstLine="7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 профессий в сфере культуры и искусства;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F5341E" w:rsidRDefault="00A721BA">
      <w:pPr>
        <w:pStyle w:val="a3"/>
        <w:spacing w:before="1"/>
        <w:jc w:val="both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F5341E" w:rsidRDefault="00A721BA">
      <w:pPr>
        <w:pStyle w:val="a3"/>
        <w:ind w:right="2308"/>
        <w:jc w:val="both"/>
      </w:pPr>
      <w:r>
        <w:t>бережное отношение к природе; неприятие действий, приносящих ей вред.</w:t>
      </w:r>
      <w:r>
        <w:rPr>
          <w:spacing w:val="1"/>
        </w:rPr>
        <w:t xml:space="preserve"> </w:t>
      </w:r>
      <w:r>
        <w:t>МЕТАПРЕДМЕТНЫЕ РЕЗУЛЬТАТЫ</w:t>
      </w:r>
    </w:p>
    <w:p w:rsidR="00F5341E" w:rsidRDefault="00A721BA">
      <w:pPr>
        <w:pStyle w:val="a3"/>
        <w:ind w:right="936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«Музыка»:</w:t>
      </w:r>
    </w:p>
    <w:p w:rsidR="00F5341E" w:rsidRDefault="00A721BA">
      <w:pPr>
        <w:pStyle w:val="a3"/>
        <w:ind w:right="3985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 действия:</w:t>
      </w:r>
    </w:p>
    <w:p w:rsidR="00F5341E" w:rsidRDefault="00A721BA">
      <w:pPr>
        <w:pStyle w:val="a3"/>
        <w:ind w:right="935" w:firstLine="710"/>
        <w:jc w:val="both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13"/>
        </w:rPr>
        <w:t xml:space="preserve"> </w:t>
      </w:r>
      <w:r>
        <w:t>признаку;</w:t>
      </w:r>
    </w:p>
    <w:p w:rsidR="00F5341E" w:rsidRDefault="00A721BA">
      <w:pPr>
        <w:pStyle w:val="a3"/>
        <w:spacing w:before="1"/>
        <w:ind w:right="934" w:firstLine="710"/>
        <w:jc w:val="both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 составы и др.);</w:t>
      </w:r>
    </w:p>
    <w:p w:rsidR="00F5341E" w:rsidRDefault="00A721BA">
      <w:pPr>
        <w:pStyle w:val="a3"/>
        <w:ind w:right="932" w:firstLine="710"/>
        <w:jc w:val="both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 алгоритма;</w:t>
      </w:r>
    </w:p>
    <w:p w:rsidR="00F5341E" w:rsidRDefault="00A721BA">
      <w:pPr>
        <w:pStyle w:val="a3"/>
        <w:ind w:right="940" w:firstLine="710"/>
        <w:jc w:val="both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F5341E" w:rsidRDefault="00A721BA">
      <w:pPr>
        <w:pStyle w:val="a3"/>
        <w:ind w:right="928" w:firstLine="710"/>
        <w:jc w:val="both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восприятияи</w:t>
      </w:r>
      <w:r>
        <w:rPr>
          <w:spacing w:val="-3"/>
        </w:rPr>
        <w:t xml:space="preserve"> </w:t>
      </w:r>
      <w:r>
        <w:t>исполнения, делать</w:t>
      </w:r>
      <w:r>
        <w:rPr>
          <w:spacing w:val="2"/>
        </w:rPr>
        <w:t xml:space="preserve"> </w:t>
      </w:r>
      <w:r>
        <w:t>выводы.</w:t>
      </w:r>
    </w:p>
    <w:p w:rsidR="00F5341E" w:rsidRDefault="00A721BA">
      <w:pPr>
        <w:pStyle w:val="a3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5341E" w:rsidRDefault="00A721BA">
      <w:pPr>
        <w:pStyle w:val="a3"/>
        <w:ind w:right="933" w:firstLine="710"/>
        <w:jc w:val="both"/>
      </w:pPr>
      <w:r>
        <w:t>—на основе предложенных учителем вопросов определять разрыв между реальным</w:t>
      </w:r>
      <w:r>
        <w:rPr>
          <w:spacing w:val="1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3"/>
        </w:rPr>
        <w:t xml:space="preserve"> </w:t>
      </w:r>
      <w:r>
        <w:t>навыков;</w:t>
      </w:r>
    </w:p>
    <w:p w:rsidR="00F5341E" w:rsidRDefault="00A721BA">
      <w:pPr>
        <w:pStyle w:val="a3"/>
        <w:ind w:right="938" w:firstLine="710"/>
        <w:jc w:val="both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музицирования;</w:t>
      </w:r>
    </w:p>
    <w:p w:rsidR="00F5341E" w:rsidRDefault="00F5341E">
      <w:pPr>
        <w:jc w:val="both"/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930" w:firstLine="710"/>
        <w:jc w:val="both"/>
      </w:pPr>
      <w:r>
        <w:lastRenderedPageBreak/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</w:t>
      </w:r>
      <w:r>
        <w:rPr>
          <w:spacing w:val="-5"/>
        </w:rPr>
        <w:t xml:space="preserve"> </w:t>
      </w:r>
      <w:r>
        <w:t>предложенных критериев);</w:t>
      </w:r>
    </w:p>
    <w:p w:rsidR="00F5341E" w:rsidRDefault="00A721BA">
      <w:pPr>
        <w:pStyle w:val="a3"/>
        <w:spacing w:before="1"/>
        <w:ind w:right="936" w:firstLine="710"/>
        <w:jc w:val="both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установлениюособенностей предмета изучения и связей между музыкальными</w:t>
      </w:r>
      <w:r>
        <w:rPr>
          <w:spacing w:val="6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целое, причина —</w:t>
      </w:r>
      <w:r>
        <w:rPr>
          <w:spacing w:val="-1"/>
        </w:rPr>
        <w:t xml:space="preserve"> </w:t>
      </w:r>
      <w:r>
        <w:t>следствие);</w:t>
      </w:r>
    </w:p>
    <w:p w:rsidR="00F5341E" w:rsidRDefault="00A721BA">
      <w:pPr>
        <w:pStyle w:val="a3"/>
        <w:ind w:right="936" w:firstLine="710"/>
        <w:jc w:val="both"/>
      </w:pPr>
      <w:r>
        <w:t>—формулировать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звукового эксперимента, 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F5341E" w:rsidRDefault="00A721BA">
      <w:pPr>
        <w:pStyle w:val="a3"/>
        <w:spacing w:before="2"/>
        <w:ind w:right="944" w:firstLine="710"/>
        <w:jc w:val="both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условиях.</w:t>
      </w:r>
    </w:p>
    <w:p w:rsidR="00F5341E" w:rsidRDefault="00A721BA">
      <w:pPr>
        <w:pStyle w:val="a3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F5341E" w:rsidRDefault="00A721BA">
      <w:pPr>
        <w:pStyle w:val="a3"/>
        <w:jc w:val="both"/>
      </w:pPr>
      <w:r>
        <w:t>—выбирать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F5341E" w:rsidRDefault="00A721BA">
      <w:pPr>
        <w:pStyle w:val="a3"/>
        <w:spacing w:before="1"/>
        <w:ind w:right="938" w:firstLine="710"/>
        <w:jc w:val="both"/>
      </w:pPr>
      <w:r>
        <w:t>—согласно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F5341E" w:rsidRDefault="00A721BA">
      <w:pPr>
        <w:pStyle w:val="a3"/>
        <w:ind w:right="932" w:firstLine="710"/>
        <w:jc w:val="both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5"/>
        </w:rPr>
        <w:t xml:space="preserve"> </w:t>
      </w:r>
      <w:r>
        <w:t>проверки;</w:t>
      </w:r>
    </w:p>
    <w:p w:rsidR="00F5341E" w:rsidRDefault="00A721BA">
      <w:pPr>
        <w:pStyle w:val="a3"/>
        <w:ind w:right="931" w:firstLine="710"/>
        <w:jc w:val="both"/>
      </w:pPr>
      <w:r>
        <w:t>—соблюдать с помощью взрослых (учителей, родителей (законных 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Интернет;</w:t>
      </w:r>
    </w:p>
    <w:p w:rsidR="00F5341E" w:rsidRDefault="00A721BA">
      <w:pPr>
        <w:pStyle w:val="a3"/>
        <w:ind w:right="929" w:firstLine="710"/>
        <w:jc w:val="both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F5341E" w:rsidRDefault="00A721BA">
      <w:pPr>
        <w:pStyle w:val="a3"/>
        <w:ind w:right="930" w:firstLine="710"/>
        <w:jc w:val="both"/>
      </w:pPr>
      <w:r>
        <w:t>—анализировать музыкальные тексты (акустические и 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F5341E" w:rsidRDefault="00A721BA">
      <w:pPr>
        <w:pStyle w:val="a3"/>
        <w:ind w:right="2016"/>
        <w:jc w:val="both"/>
      </w:pPr>
      <w:r>
        <w:t>—самостоятельно создавать схемы, таблицы для представления информации.</w:t>
      </w:r>
      <w:r>
        <w:rPr>
          <w:spacing w:val="1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действиями</w:t>
      </w:r>
    </w:p>
    <w:p w:rsidR="00F5341E" w:rsidRDefault="00A721BA">
      <w:pPr>
        <w:pStyle w:val="a3"/>
        <w:spacing w:before="1"/>
        <w:jc w:val="both"/>
      </w:pPr>
      <w:r>
        <w:t>Невербальная</w:t>
      </w:r>
      <w:r>
        <w:rPr>
          <w:spacing w:val="-11"/>
        </w:rPr>
        <w:t xml:space="preserve"> </w:t>
      </w:r>
      <w:r>
        <w:t>коммуникация:</w:t>
      </w:r>
    </w:p>
    <w:p w:rsidR="00F5341E" w:rsidRDefault="00A721BA">
      <w:pPr>
        <w:pStyle w:val="a3"/>
        <w:ind w:right="944" w:firstLine="710"/>
        <w:jc w:val="both"/>
      </w:pPr>
      <w:r>
        <w:t>—воспринимать музыку как специфическую</w:t>
      </w:r>
      <w:r>
        <w:rPr>
          <w:spacing w:val="1"/>
        </w:rPr>
        <w:t xml:space="preserve"> </w:t>
      </w:r>
      <w:r>
        <w:t>форму общения людей, стремиться</w:t>
      </w:r>
      <w:r>
        <w:rPr>
          <w:spacing w:val="1"/>
        </w:rPr>
        <w:t xml:space="preserve"> </w:t>
      </w:r>
      <w:r>
        <w:t>понятьэмоционально-образное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высказывания;</w:t>
      </w:r>
    </w:p>
    <w:p w:rsidR="00F5341E" w:rsidRDefault="00A721BA">
      <w:pPr>
        <w:pStyle w:val="a3"/>
        <w:jc w:val="both"/>
      </w:pPr>
      <w:r>
        <w:t>—выступать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коллективе);</w:t>
      </w:r>
    </w:p>
    <w:p w:rsidR="00F5341E" w:rsidRDefault="00A721BA">
      <w:pPr>
        <w:pStyle w:val="a3"/>
        <w:ind w:right="936" w:firstLine="710"/>
        <w:jc w:val="both"/>
      </w:pPr>
      <w:r>
        <w:t>—передавать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настроение, 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2"/>
        </w:rPr>
        <w:t xml:space="preserve"> </w:t>
      </w:r>
      <w:r>
        <w:t>произведению;</w:t>
      </w:r>
    </w:p>
    <w:p w:rsidR="00F5341E" w:rsidRDefault="00A721BA">
      <w:pPr>
        <w:pStyle w:val="a3"/>
        <w:ind w:right="932" w:firstLine="710"/>
        <w:jc w:val="both"/>
      </w:pPr>
      <w:r>
        <w:t>—осознанно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F5341E" w:rsidRDefault="00A721BA">
      <w:pPr>
        <w:pStyle w:val="a3"/>
        <w:jc w:val="both"/>
      </w:pPr>
      <w:r>
        <w:t>Вербальная</w:t>
      </w:r>
      <w:r>
        <w:rPr>
          <w:spacing w:val="-10"/>
        </w:rPr>
        <w:t xml:space="preserve"> </w:t>
      </w:r>
      <w:r>
        <w:t>коммуникация:</w:t>
      </w:r>
    </w:p>
    <w:p w:rsidR="00F5341E" w:rsidRDefault="00A721BA">
      <w:pPr>
        <w:pStyle w:val="a3"/>
        <w:ind w:right="942" w:firstLine="710"/>
        <w:jc w:val="both"/>
      </w:pPr>
      <w:r>
        <w:t>—воспринимать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целямии</w:t>
      </w:r>
      <w:r>
        <w:rPr>
          <w:spacing w:val="4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</w:p>
    <w:p w:rsidR="00F5341E" w:rsidRDefault="00A721BA">
      <w:pPr>
        <w:pStyle w:val="a3"/>
        <w:spacing w:before="1"/>
        <w:ind w:right="935" w:firstLine="710"/>
        <w:jc w:val="both"/>
      </w:pPr>
      <w:r>
        <w:t>—проявлять уважительное отношение к собеседнику, соблюдать правила 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 дискуссии;</w:t>
      </w:r>
    </w:p>
    <w:p w:rsidR="00F5341E" w:rsidRDefault="00A721BA">
      <w:pPr>
        <w:pStyle w:val="a3"/>
      </w:pPr>
      <w:r>
        <w:t>—признавать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</w:p>
    <w:p w:rsidR="00F5341E" w:rsidRDefault="00A721BA">
      <w:pPr>
        <w:pStyle w:val="a3"/>
      </w:pPr>
      <w:r>
        <w:t>—корректно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мнение;</w:t>
      </w:r>
    </w:p>
    <w:p w:rsidR="00F5341E" w:rsidRDefault="00A721BA">
      <w:pPr>
        <w:pStyle w:val="a3"/>
      </w:pPr>
      <w:r>
        <w:t>—строить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F5341E" w:rsidRDefault="00A721BA">
      <w:pPr>
        <w:pStyle w:val="a3"/>
      </w:pPr>
      <w:r>
        <w:t>—создавать устные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</w:t>
      </w:r>
    </w:p>
    <w:p w:rsidR="00F5341E" w:rsidRDefault="00A721BA">
      <w:pPr>
        <w:pStyle w:val="a3"/>
      </w:pPr>
      <w:r>
        <w:t>—готовить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F5341E" w:rsidRDefault="00A721BA">
      <w:pPr>
        <w:pStyle w:val="a3"/>
        <w:tabs>
          <w:tab w:val="left" w:pos="9216"/>
        </w:tabs>
        <w:ind w:right="930" w:firstLine="710"/>
      </w:pPr>
      <w:r>
        <w:t xml:space="preserve">—подбирать  </w:t>
      </w:r>
      <w:r>
        <w:rPr>
          <w:spacing w:val="14"/>
        </w:rPr>
        <w:t xml:space="preserve"> </w:t>
      </w:r>
      <w:r>
        <w:t xml:space="preserve">иллюстративный  </w:t>
      </w:r>
      <w:r>
        <w:rPr>
          <w:spacing w:val="16"/>
        </w:rPr>
        <w:t xml:space="preserve"> </w:t>
      </w:r>
      <w:r>
        <w:t xml:space="preserve">материал  </w:t>
      </w:r>
      <w:r>
        <w:rPr>
          <w:spacing w:val="14"/>
        </w:rPr>
        <w:t xml:space="preserve"> </w:t>
      </w:r>
      <w:r>
        <w:t xml:space="preserve">(рисунки,  </w:t>
      </w:r>
      <w:r>
        <w:rPr>
          <w:spacing w:val="16"/>
        </w:rPr>
        <w:t xml:space="preserve"> </w:t>
      </w:r>
      <w:r>
        <w:t xml:space="preserve">фото,  </w:t>
      </w:r>
      <w:r>
        <w:rPr>
          <w:spacing w:val="15"/>
        </w:rPr>
        <w:t xml:space="preserve"> </w:t>
      </w:r>
      <w:r>
        <w:t xml:space="preserve">плакаты)  </w:t>
      </w:r>
      <w:r>
        <w:rPr>
          <w:spacing w:val="14"/>
        </w:rPr>
        <w:t xml:space="preserve"> </w:t>
      </w:r>
      <w:r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F5341E" w:rsidRDefault="00A721BA">
      <w:pPr>
        <w:pStyle w:val="a3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F5341E" w:rsidRDefault="00A721BA">
      <w:pPr>
        <w:pStyle w:val="a3"/>
        <w:ind w:right="938" w:firstLine="710"/>
        <w:jc w:val="both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совместноговосприятия,</w:t>
      </w:r>
      <w:r>
        <w:rPr>
          <w:spacing w:val="-5"/>
        </w:rPr>
        <w:t xml:space="preserve"> </w:t>
      </w:r>
      <w:r>
        <w:t>исполнения музыки;</w:t>
      </w:r>
    </w:p>
    <w:p w:rsidR="00F5341E" w:rsidRDefault="00A721BA">
      <w:pPr>
        <w:pStyle w:val="a3"/>
        <w:ind w:right="933" w:firstLine="710"/>
        <w:jc w:val="both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эффективныеформы</w:t>
      </w:r>
      <w:r>
        <w:rPr>
          <w:spacing w:val="-2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F5341E" w:rsidRDefault="00F5341E">
      <w:pPr>
        <w:jc w:val="both"/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932" w:firstLine="710"/>
        <w:jc w:val="both"/>
      </w:pPr>
      <w:r>
        <w:lastRenderedPageBreak/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 и</w:t>
      </w:r>
      <w:r>
        <w:rPr>
          <w:spacing w:val="-2"/>
        </w:rPr>
        <w:t xml:space="preserve"> </w:t>
      </w:r>
      <w:r>
        <w:t>сроков;</w:t>
      </w:r>
    </w:p>
    <w:p w:rsidR="00F5341E" w:rsidRDefault="00A721BA">
      <w:pPr>
        <w:pStyle w:val="a3"/>
        <w:spacing w:before="1"/>
        <w:ind w:right="931" w:firstLine="710"/>
        <w:jc w:val="both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6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F5341E" w:rsidRDefault="00A721BA">
      <w:pPr>
        <w:pStyle w:val="a3"/>
        <w:spacing w:before="2"/>
        <w:ind w:right="933" w:firstLine="710"/>
        <w:jc w:val="both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F5341E" w:rsidRDefault="00A721BA">
      <w:pPr>
        <w:pStyle w:val="a3"/>
        <w:ind w:right="929" w:firstLine="710"/>
        <w:jc w:val="both"/>
      </w:pPr>
      <w:r>
        <w:t>—выполнять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:rsidR="00F5341E" w:rsidRDefault="00A721BA">
      <w:pPr>
        <w:pStyle w:val="a3"/>
        <w:ind w:right="4515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F5341E" w:rsidRDefault="00A721BA">
      <w:pPr>
        <w:pStyle w:val="a3"/>
        <w:spacing w:before="1"/>
      </w:pPr>
      <w:r>
        <w:t>—планировать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F5341E" w:rsidRDefault="00A721BA">
      <w:pPr>
        <w:pStyle w:val="a3"/>
        <w:ind w:right="4413"/>
      </w:pPr>
      <w:r>
        <w:t>—выстраивать последовательность выбранных действий.</w:t>
      </w:r>
      <w:r>
        <w:rPr>
          <w:spacing w:val="-57"/>
        </w:rPr>
        <w:t xml:space="preserve"> </w:t>
      </w:r>
      <w:r>
        <w:t>Самоконтроль:</w:t>
      </w:r>
    </w:p>
    <w:p w:rsidR="00F5341E" w:rsidRDefault="00A721BA">
      <w:pPr>
        <w:pStyle w:val="a3"/>
      </w:pPr>
      <w:r>
        <w:t>—устанавливать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F5341E" w:rsidRDefault="00A721BA">
      <w:pPr>
        <w:pStyle w:val="a3"/>
      </w:pPr>
      <w:r>
        <w:t>—корректировать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F5341E" w:rsidRDefault="00A721BA">
      <w:pPr>
        <w:pStyle w:val="a3"/>
        <w:ind w:right="92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поведения,эмоционального душевного равновесия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F5341E" w:rsidRDefault="00A721BA">
      <w:pPr>
        <w:pStyle w:val="a3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F5341E" w:rsidRDefault="00A721BA">
      <w:pPr>
        <w:pStyle w:val="a3"/>
        <w:ind w:right="928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музыкальной</w:t>
      </w:r>
      <w:r>
        <w:rPr>
          <w:spacing w:val="1"/>
        </w:rPr>
        <w:t xml:space="preserve"> </w:t>
      </w:r>
      <w:r>
        <w:t>деятельности,потребности в регулярном общении с музыкальным искусством, 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 как</w:t>
      </w:r>
      <w:r>
        <w:rPr>
          <w:spacing w:val="-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F5341E" w:rsidRDefault="00A721BA">
      <w:pPr>
        <w:pStyle w:val="a3"/>
        <w:tabs>
          <w:tab w:val="left" w:pos="3491"/>
          <w:tab w:val="left" w:pos="4720"/>
          <w:tab w:val="left" w:pos="6715"/>
          <w:tab w:val="left" w:pos="8045"/>
          <w:tab w:val="left" w:pos="8510"/>
        </w:tabs>
        <w:spacing w:before="1"/>
      </w:pPr>
      <w:r>
        <w:t>Обучающиеся,</w:t>
      </w:r>
      <w:r>
        <w:rPr>
          <w:spacing w:val="93"/>
        </w:rPr>
        <w:t xml:space="preserve"> </w:t>
      </w:r>
      <w:r>
        <w:t>освоившие</w:t>
      </w:r>
      <w:r>
        <w:tab/>
        <w:t>основную</w:t>
      </w:r>
      <w:r>
        <w:tab/>
        <w:t>образовательную</w:t>
      </w:r>
      <w:r>
        <w:tab/>
        <w:t>программу</w:t>
      </w:r>
      <w:r>
        <w:tab/>
        <w:t>по</w:t>
      </w:r>
      <w:r>
        <w:tab/>
        <w:t>предмету</w:t>
      </w:r>
    </w:p>
    <w:p w:rsidR="00F5341E" w:rsidRDefault="00A721BA">
      <w:pPr>
        <w:pStyle w:val="a3"/>
      </w:pPr>
      <w:r>
        <w:t>«Музыка»:</w:t>
      </w:r>
    </w:p>
    <w:p w:rsidR="00F5341E" w:rsidRDefault="00A721BA">
      <w:pPr>
        <w:pStyle w:val="a3"/>
        <w:ind w:right="934" w:firstLine="710"/>
        <w:jc w:val="both"/>
      </w:pPr>
      <w:r>
        <w:t>—с интересом занимаются музыкой, любят петь, играть на доступных 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зале;</w:t>
      </w:r>
    </w:p>
    <w:p w:rsidR="00F5341E" w:rsidRDefault="00A721BA">
      <w:pPr>
        <w:pStyle w:val="a3"/>
        <w:jc w:val="both"/>
      </w:pPr>
      <w:r>
        <w:t>—сознательно</w:t>
      </w:r>
      <w:r>
        <w:rPr>
          <w:spacing w:val="-8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F5341E" w:rsidRDefault="00A721BA">
      <w:pPr>
        <w:pStyle w:val="a3"/>
        <w:ind w:right="930" w:firstLine="710"/>
        <w:jc w:val="both"/>
      </w:pPr>
      <w:r>
        <w:t>—осознают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 музыкальные произведения, композиторов, исполнителей, которые им нравятся,</w:t>
      </w:r>
      <w:r>
        <w:rPr>
          <w:spacing w:val="1"/>
        </w:rPr>
        <w:t xml:space="preserve"> </w:t>
      </w:r>
      <w:r>
        <w:t>аргументировать свой выбор;</w:t>
      </w:r>
    </w:p>
    <w:p w:rsidR="00F5341E" w:rsidRDefault="00A721BA">
      <w:pPr>
        <w:pStyle w:val="a3"/>
        <w:spacing w:before="1"/>
        <w:ind w:right="931" w:firstLine="710"/>
        <w:jc w:val="both"/>
      </w:pPr>
      <w:r>
        <w:t>—имеют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в 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искусства;</w:t>
      </w:r>
    </w:p>
    <w:p w:rsidR="00F5341E" w:rsidRDefault="00A721BA">
      <w:pPr>
        <w:pStyle w:val="a3"/>
        <w:jc w:val="both"/>
      </w:pPr>
      <w:r>
        <w:t>—с</w:t>
      </w:r>
      <w:r>
        <w:rPr>
          <w:spacing w:val="-5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</w:t>
      </w:r>
    </w:p>
    <w:p w:rsidR="00F5341E" w:rsidRDefault="00A721BA">
      <w:pPr>
        <w:pStyle w:val="a3"/>
        <w:jc w:val="both"/>
      </w:pPr>
      <w:r>
        <w:t>—стремятся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F5341E" w:rsidRDefault="00A721BA">
      <w:pPr>
        <w:pStyle w:val="a3"/>
        <w:ind w:right="901" w:firstLine="710"/>
      </w:pPr>
      <w:r>
        <w:t>Предметные</w:t>
      </w:r>
      <w:r>
        <w:rPr>
          <w:spacing w:val="45"/>
        </w:rPr>
        <w:t xml:space="preserve"> </w:t>
      </w:r>
      <w:r>
        <w:t>результаты,</w:t>
      </w:r>
      <w:r>
        <w:rPr>
          <w:spacing w:val="44"/>
        </w:rPr>
        <w:t xml:space="preserve"> </w:t>
      </w:r>
      <w:r>
        <w:t>формируемые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 по учебным модулям и должны отражать сформированность умений: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грамота»:</w:t>
      </w:r>
    </w:p>
    <w:p w:rsidR="00F5341E" w:rsidRDefault="00A721BA">
      <w:pPr>
        <w:pStyle w:val="a3"/>
        <w:ind w:right="901" w:firstLine="710"/>
      </w:pPr>
      <w:r>
        <w:t>—классифицировать</w:t>
      </w:r>
      <w:r>
        <w:rPr>
          <w:spacing w:val="51"/>
        </w:rPr>
        <w:t xml:space="preserve"> </w:t>
      </w:r>
      <w:r>
        <w:t>звуки:</w:t>
      </w:r>
      <w:r>
        <w:rPr>
          <w:spacing w:val="51"/>
        </w:rPr>
        <w:t xml:space="preserve"> </w:t>
      </w:r>
      <w:r>
        <w:t>шумовые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музыкальные,</w:t>
      </w:r>
      <w:r>
        <w:rPr>
          <w:spacing w:val="51"/>
        </w:rPr>
        <w:t xml:space="preserve"> </w:t>
      </w:r>
      <w:r>
        <w:t>длинные,</w:t>
      </w:r>
      <w:r>
        <w:rPr>
          <w:spacing w:val="50"/>
        </w:rPr>
        <w:t xml:space="preserve"> </w:t>
      </w:r>
      <w:r>
        <w:t>короткие,</w:t>
      </w:r>
      <w:r>
        <w:rPr>
          <w:spacing w:val="50"/>
        </w:rPr>
        <w:t xml:space="preserve"> </w:t>
      </w:r>
      <w:r>
        <w:t>тихие,</w:t>
      </w:r>
      <w:r>
        <w:rPr>
          <w:spacing w:val="-57"/>
        </w:rPr>
        <w:t xml:space="preserve"> </w:t>
      </w:r>
      <w:r>
        <w:t>громкие,</w:t>
      </w:r>
      <w:r>
        <w:rPr>
          <w:spacing w:val="-1"/>
        </w:rPr>
        <w:t xml:space="preserve"> </w:t>
      </w:r>
      <w:r>
        <w:t>низкие, высокие;</w:t>
      </w:r>
    </w:p>
    <w:p w:rsidR="00F5341E" w:rsidRDefault="00A721BA">
      <w:pPr>
        <w:pStyle w:val="a3"/>
        <w:ind w:right="901" w:firstLine="710"/>
      </w:pPr>
      <w:r>
        <w:t>—различать</w:t>
      </w:r>
      <w:r>
        <w:rPr>
          <w:spacing w:val="22"/>
        </w:rPr>
        <w:t xml:space="preserve"> </w:t>
      </w:r>
      <w:r>
        <w:t>элементы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(темп,</w:t>
      </w:r>
      <w:r>
        <w:rPr>
          <w:spacing w:val="21"/>
        </w:rPr>
        <w:t xml:space="preserve"> </w:t>
      </w:r>
      <w:r>
        <w:t>тембр,</w:t>
      </w:r>
      <w:r>
        <w:rPr>
          <w:spacing w:val="19"/>
        </w:rPr>
        <w:t xml:space="preserve"> </w:t>
      </w:r>
      <w:r>
        <w:t>регистр,</w:t>
      </w:r>
      <w:r>
        <w:rPr>
          <w:spacing w:val="20"/>
        </w:rPr>
        <w:t xml:space="preserve"> </w:t>
      </w:r>
      <w:r>
        <w:t>динамика,</w:t>
      </w:r>
      <w:r>
        <w:rPr>
          <w:spacing w:val="20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аккомпанемент и</w:t>
      </w:r>
      <w:r>
        <w:rPr>
          <w:spacing w:val="-2"/>
        </w:rPr>
        <w:t xml:space="preserve"> </w:t>
      </w:r>
      <w:r>
        <w:t>др.), уметь</w:t>
      </w:r>
      <w:r>
        <w:rPr>
          <w:spacing w:val="-1"/>
        </w:rPr>
        <w:t xml:space="preserve"> </w:t>
      </w:r>
      <w:r>
        <w:t>объяснить 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F5341E" w:rsidRDefault="00A721BA">
      <w:pPr>
        <w:pStyle w:val="a3"/>
        <w:ind w:right="901" w:firstLine="710"/>
      </w:pPr>
      <w:r>
        <w:t>—различать</w:t>
      </w:r>
      <w:r>
        <w:rPr>
          <w:spacing w:val="34"/>
        </w:rPr>
        <w:t xml:space="preserve"> </w:t>
      </w:r>
      <w:r>
        <w:t>изобразительные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выразительные</w:t>
      </w:r>
      <w:r>
        <w:rPr>
          <w:spacing w:val="31"/>
        </w:rPr>
        <w:t xml:space="preserve"> </w:t>
      </w:r>
      <w:r>
        <w:t>интонации,</w:t>
      </w:r>
      <w:r>
        <w:rPr>
          <w:spacing w:val="32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сходстваи различия музыкальных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интонаций;</w:t>
      </w:r>
    </w:p>
    <w:p w:rsidR="00F5341E" w:rsidRDefault="00A721BA">
      <w:pPr>
        <w:pStyle w:val="a3"/>
      </w:pPr>
      <w:r>
        <w:t>—различать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F5341E" w:rsidRDefault="00A721BA">
      <w:pPr>
        <w:pStyle w:val="a3"/>
        <w:ind w:right="932" w:firstLine="710"/>
        <w:jc w:val="both"/>
      </w:pPr>
      <w:r>
        <w:t>—понимать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F5341E" w:rsidRDefault="00F5341E">
      <w:pPr>
        <w:jc w:val="both"/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</w:pPr>
      <w:r>
        <w:lastRenderedPageBreak/>
        <w:t>—ориентироваться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диапазона;</w:t>
      </w:r>
    </w:p>
    <w:p w:rsidR="00F5341E" w:rsidRDefault="00A721BA">
      <w:pPr>
        <w:pStyle w:val="a3"/>
        <w:spacing w:before="1"/>
      </w:pPr>
      <w:r>
        <w:t>—исполнять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ритмические</w:t>
      </w:r>
      <w:r>
        <w:rPr>
          <w:spacing w:val="-9"/>
        </w:rPr>
        <w:t xml:space="preserve"> </w:t>
      </w:r>
      <w:r>
        <w:t>рисунки;</w:t>
      </w:r>
    </w:p>
    <w:p w:rsidR="00F5341E" w:rsidRDefault="00A721BA">
      <w:pPr>
        <w:pStyle w:val="a3"/>
        <w:ind w:right="4515"/>
      </w:pPr>
      <w:r>
        <w:t>—исполнять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8"/>
        </w:rPr>
        <w:t xml:space="preserve"> </w:t>
      </w:r>
      <w:r>
        <w:t>рисунком.</w:t>
      </w:r>
      <w:r>
        <w:rPr>
          <w:spacing w:val="-57"/>
        </w:rPr>
        <w:t xml:space="preserve"> </w:t>
      </w:r>
      <w:r>
        <w:t>Модуль №</w:t>
      </w:r>
      <w:r>
        <w:rPr>
          <w:spacing w:val="-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музыка России»:</w:t>
      </w:r>
    </w:p>
    <w:p w:rsidR="00F5341E" w:rsidRDefault="00A721BA">
      <w:pPr>
        <w:pStyle w:val="a3"/>
        <w:spacing w:line="242" w:lineRule="auto"/>
        <w:ind w:right="901" w:firstLine="710"/>
      </w:pPr>
      <w:r>
        <w:t>—определять</w:t>
      </w:r>
      <w:r>
        <w:rPr>
          <w:spacing w:val="3"/>
        </w:rPr>
        <w:t xml:space="preserve"> </w:t>
      </w:r>
      <w:r>
        <w:t>принадлежность</w:t>
      </w:r>
      <w:r>
        <w:rPr>
          <w:spacing w:val="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фольклору, русской</w:t>
      </w:r>
      <w:r>
        <w:rPr>
          <w:spacing w:val="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3"/>
        </w:rPr>
        <w:t xml:space="preserve"> </w:t>
      </w:r>
      <w:r>
        <w:t>России;</w:t>
      </w:r>
    </w:p>
    <w:p w:rsidR="00F5341E" w:rsidRDefault="00A721BA">
      <w:pPr>
        <w:pStyle w:val="a3"/>
        <w:spacing w:line="273" w:lineRule="exact"/>
      </w:pPr>
      <w:r>
        <w:t>—определять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 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инструменты;</w:t>
      </w:r>
    </w:p>
    <w:p w:rsidR="00F5341E" w:rsidRDefault="00A721BA">
      <w:pPr>
        <w:pStyle w:val="a3"/>
        <w:tabs>
          <w:tab w:val="left" w:pos="3239"/>
          <w:tab w:val="left" w:pos="4642"/>
          <w:tab w:val="left" w:pos="6430"/>
          <w:tab w:val="left" w:pos="8200"/>
          <w:tab w:val="left" w:pos="8861"/>
        </w:tabs>
        <w:ind w:right="932" w:firstLine="710"/>
      </w:pPr>
      <w:r>
        <w:t>—группировать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  <w:t>принципу</w:t>
      </w:r>
      <w:r>
        <w:rPr>
          <w:spacing w:val="-57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струнные;</w:t>
      </w:r>
    </w:p>
    <w:p w:rsidR="00F5341E" w:rsidRDefault="00A721BA">
      <w:pPr>
        <w:pStyle w:val="a3"/>
        <w:ind w:right="901" w:firstLine="710"/>
      </w:pPr>
      <w:r>
        <w:t>—определять</w:t>
      </w:r>
      <w:r>
        <w:rPr>
          <w:spacing w:val="35"/>
        </w:rPr>
        <w:t xml:space="preserve"> </w:t>
      </w:r>
      <w:r>
        <w:t>принадлежность</w:t>
      </w:r>
      <w:r>
        <w:rPr>
          <w:spacing w:val="35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фрагментов</w:t>
      </w:r>
      <w:r>
        <w:rPr>
          <w:spacing w:val="3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7"/>
        </w:rPr>
        <w:t xml:space="preserve"> </w:t>
      </w:r>
      <w:r>
        <w:t>творчеству;</w:t>
      </w:r>
    </w:p>
    <w:p w:rsidR="00F5341E" w:rsidRDefault="00A721BA">
      <w:pPr>
        <w:pStyle w:val="a3"/>
        <w:ind w:right="901" w:firstLine="710"/>
      </w:pPr>
      <w:r>
        <w:t>—различать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— народных</w:t>
      </w:r>
      <w:r>
        <w:rPr>
          <w:spacing w:val="2"/>
        </w:rPr>
        <w:t xml:space="preserve"> </w:t>
      </w:r>
      <w:r>
        <w:t>и академических;</w:t>
      </w:r>
    </w:p>
    <w:p w:rsidR="00F5341E" w:rsidRDefault="00A721BA">
      <w:pPr>
        <w:pStyle w:val="a3"/>
        <w:tabs>
          <w:tab w:val="left" w:pos="2683"/>
          <w:tab w:val="left" w:pos="4297"/>
          <w:tab w:val="left" w:pos="6139"/>
          <w:tab w:val="left" w:pos="6649"/>
          <w:tab w:val="left" w:pos="7796"/>
          <w:tab w:val="left" w:pos="9493"/>
        </w:tabs>
        <w:spacing w:before="1"/>
        <w:ind w:right="937" w:firstLine="710"/>
      </w:pPr>
      <w:r>
        <w:t>—создавать</w:t>
      </w:r>
      <w:r>
        <w:tab/>
        <w:t>ритмический</w:t>
      </w:r>
      <w:r>
        <w:tab/>
        <w:t>аккомпанемент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при</w:t>
      </w:r>
      <w:r>
        <w:rPr>
          <w:spacing w:val="-5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F5341E" w:rsidRDefault="00A721BA">
      <w:pPr>
        <w:pStyle w:val="a3"/>
        <w:ind w:right="901" w:firstLine="710"/>
      </w:pPr>
      <w:r>
        <w:t>—исполнять</w:t>
      </w:r>
      <w:r>
        <w:rPr>
          <w:spacing w:val="43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жанров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сопровождением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F5341E" w:rsidRDefault="00A721BA">
      <w:pPr>
        <w:pStyle w:val="a3"/>
        <w:ind w:right="901" w:firstLine="710"/>
      </w:pPr>
      <w:r>
        <w:t>—участвовать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коллективной</w:t>
      </w:r>
      <w:r>
        <w:rPr>
          <w:spacing w:val="37"/>
        </w:rPr>
        <w:t xml:space="preserve"> </w:t>
      </w:r>
      <w:r>
        <w:t>игре/импровизации</w:t>
      </w:r>
      <w:r>
        <w:rPr>
          <w:spacing w:val="38"/>
        </w:rPr>
        <w:t xml:space="preserve"> </w:t>
      </w:r>
      <w:r>
        <w:t>(вокальной,</w:t>
      </w:r>
      <w:r>
        <w:rPr>
          <w:spacing w:val="35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F5341E" w:rsidRDefault="00A721BA">
      <w:pPr>
        <w:pStyle w:val="a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мира»:</w:t>
      </w:r>
    </w:p>
    <w:p w:rsidR="00F5341E" w:rsidRDefault="00A721BA">
      <w:pPr>
        <w:pStyle w:val="a3"/>
        <w:ind w:right="943" w:firstLine="710"/>
        <w:jc w:val="both"/>
      </w:pPr>
      <w:r>
        <w:t>—различать на слух и исполнять произведения народной и композиторской музыки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F5341E" w:rsidRDefault="00A721BA">
      <w:pPr>
        <w:pStyle w:val="a3"/>
        <w:ind w:right="943" w:firstLine="710"/>
        <w:jc w:val="both"/>
      </w:pPr>
      <w:r>
        <w:t>—определять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группамдуховых, струнных,</w:t>
      </w:r>
      <w:r>
        <w:rPr>
          <w:spacing w:val="5"/>
        </w:rPr>
        <w:t xml:space="preserve"> </w:t>
      </w:r>
      <w:r>
        <w:t>ударно-шумовых</w:t>
      </w:r>
      <w:r>
        <w:rPr>
          <w:spacing w:val="4"/>
        </w:rPr>
        <w:t xml:space="preserve"> </w:t>
      </w:r>
      <w:r>
        <w:t>инструментов;</w:t>
      </w:r>
    </w:p>
    <w:p w:rsidR="00F5341E" w:rsidRDefault="00A721BA">
      <w:pPr>
        <w:pStyle w:val="a3"/>
        <w:ind w:right="929" w:firstLine="710"/>
        <w:jc w:val="both"/>
      </w:pPr>
      <w:r>
        <w:t>—различать на слух и называть фольклорные элементы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 жанров);</w:t>
      </w:r>
    </w:p>
    <w:p w:rsidR="00F5341E" w:rsidRDefault="00A721BA">
      <w:pPr>
        <w:pStyle w:val="a3"/>
        <w:ind w:right="947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F5341E" w:rsidRDefault="00A721BA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музыка»:</w:t>
      </w:r>
    </w:p>
    <w:p w:rsidR="00F5341E" w:rsidRDefault="00A721BA">
      <w:pPr>
        <w:pStyle w:val="a3"/>
        <w:ind w:right="930" w:firstLine="710"/>
        <w:jc w:val="both"/>
      </w:pPr>
      <w:r>
        <w:t>—определять характер, настроение музыкальных произведений духовной музыки,</w:t>
      </w:r>
      <w:r>
        <w:rPr>
          <w:spacing w:val="1"/>
        </w:rPr>
        <w:t xml:space="preserve"> </w:t>
      </w:r>
      <w:r>
        <w:t>характеризовать её жизненное</w:t>
      </w:r>
      <w:r>
        <w:rPr>
          <w:spacing w:val="-3"/>
        </w:rPr>
        <w:t xml:space="preserve"> </w:t>
      </w:r>
      <w:r>
        <w:t>предназначение;</w:t>
      </w:r>
    </w:p>
    <w:p w:rsidR="00F5341E" w:rsidRDefault="00A721BA">
      <w:pPr>
        <w:pStyle w:val="a3"/>
        <w:spacing w:before="1"/>
        <w:jc w:val="both"/>
      </w:pPr>
      <w:r>
        <w:t>—исполнять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F5341E" w:rsidRDefault="00A721BA">
      <w:pPr>
        <w:pStyle w:val="a3"/>
        <w:ind w:right="934" w:firstLine="710"/>
        <w:jc w:val="both"/>
      </w:pPr>
      <w:r>
        <w:t>—уметь рассказывать об особенностях исполнения, традициях звучания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 традиции).</w:t>
      </w:r>
    </w:p>
    <w:p w:rsidR="00F5341E" w:rsidRDefault="00A721BA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t>музыка»:</w:t>
      </w:r>
    </w:p>
    <w:p w:rsidR="00F5341E" w:rsidRDefault="00A721BA">
      <w:pPr>
        <w:pStyle w:val="a3"/>
        <w:ind w:right="933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F5341E" w:rsidRDefault="00A721BA">
      <w:pPr>
        <w:pStyle w:val="a3"/>
        <w:ind w:right="933" w:firstLine="710"/>
        <w:jc w:val="both"/>
      </w:pPr>
      <w:r>
        <w:t>—различать и характеризовать простейшие жанры музыки (песня, танец, 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F5341E" w:rsidRDefault="00A721BA">
      <w:pPr>
        <w:pStyle w:val="a3"/>
        <w:ind w:right="932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5341E" w:rsidRDefault="00A721BA">
      <w:pPr>
        <w:pStyle w:val="a3"/>
        <w:ind w:right="935" w:firstLine="710"/>
        <w:jc w:val="both"/>
      </w:pPr>
      <w:r>
        <w:t>—исполнять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5341E" w:rsidRDefault="00A721BA">
      <w:pPr>
        <w:pStyle w:val="a3"/>
        <w:spacing w:before="1"/>
        <w:ind w:right="928" w:firstLine="710"/>
        <w:jc w:val="both"/>
      </w:pPr>
      <w:r>
        <w:t>—воспринимать музыку в соответствии с её настроением, 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музыкального восприятия;</w:t>
      </w:r>
    </w:p>
    <w:p w:rsidR="00F5341E" w:rsidRDefault="00A721BA">
      <w:pPr>
        <w:pStyle w:val="a3"/>
        <w:ind w:right="932" w:firstLine="710"/>
        <w:jc w:val="both"/>
      </w:pPr>
      <w:r>
        <w:t>—характеризовать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 образа;</w:t>
      </w:r>
    </w:p>
    <w:p w:rsidR="00F5341E" w:rsidRDefault="00F5341E">
      <w:pPr>
        <w:jc w:val="both"/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941" w:firstLine="710"/>
        <w:jc w:val="both"/>
      </w:pPr>
      <w:r>
        <w:lastRenderedPageBreak/>
        <w:t>—соотносить музыкальные произведения с произведениями живописи, литературы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сходства 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средств.</w:t>
      </w:r>
    </w:p>
    <w:p w:rsidR="00F5341E" w:rsidRDefault="00A721BA">
      <w:pPr>
        <w:pStyle w:val="a3"/>
        <w:spacing w:before="1"/>
        <w:jc w:val="both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культура»:</w:t>
      </w:r>
    </w:p>
    <w:p w:rsidR="00F5341E" w:rsidRDefault="00A721BA">
      <w:pPr>
        <w:pStyle w:val="a3"/>
        <w:spacing w:line="242" w:lineRule="auto"/>
        <w:ind w:right="932" w:firstLine="710"/>
        <w:jc w:val="both"/>
      </w:pPr>
      <w:r>
        <w:t>—иметь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 кругозора;</w:t>
      </w:r>
    </w:p>
    <w:p w:rsidR="00F5341E" w:rsidRDefault="00A721BA">
      <w:pPr>
        <w:pStyle w:val="a3"/>
        <w:ind w:right="929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2"/>
        </w:rPr>
        <w:t xml:space="preserve"> </w:t>
      </w:r>
      <w:r>
        <w:t>мюзикла, джаза и др.);</w:t>
      </w:r>
    </w:p>
    <w:p w:rsidR="00F5341E" w:rsidRDefault="00A721BA">
      <w:pPr>
        <w:pStyle w:val="a3"/>
        <w:ind w:right="928" w:firstLine="710"/>
        <w:jc w:val="both"/>
      </w:pPr>
      <w:r>
        <w:t>—анализировать,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 при исполнении;</w:t>
      </w:r>
    </w:p>
    <w:p w:rsidR="00F5341E" w:rsidRDefault="00A721BA">
      <w:pPr>
        <w:pStyle w:val="a3"/>
        <w:ind w:right="1279"/>
        <w:jc w:val="both"/>
      </w:pPr>
      <w:r>
        <w:t>—исполнять современные музыкальные произведения, соблюдая певческую культуру</w:t>
      </w:r>
      <w:r>
        <w:rPr>
          <w:spacing w:val="1"/>
        </w:rPr>
        <w:t xml:space="preserve"> </w:t>
      </w:r>
      <w:r>
        <w:t>звука.</w:t>
      </w:r>
    </w:p>
    <w:p w:rsidR="00F5341E" w:rsidRDefault="00A721BA">
      <w:pPr>
        <w:pStyle w:val="a3"/>
        <w:spacing w:line="274" w:lineRule="exact"/>
        <w:ind w:left="1662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кино»:</w:t>
      </w:r>
    </w:p>
    <w:p w:rsidR="00F5341E" w:rsidRDefault="00A721BA">
      <w:pPr>
        <w:pStyle w:val="a3"/>
        <w:ind w:right="100" w:firstLine="1183"/>
        <w:jc w:val="both"/>
      </w:pPr>
      <w:r>
        <w:t>—определять и называть особенности музыкально-сценических жанров (опера, 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-3"/>
        </w:rPr>
        <w:t xml:space="preserve"> </w:t>
      </w:r>
      <w:r>
        <w:t>мюзикл);</w:t>
      </w:r>
    </w:p>
    <w:p w:rsidR="00F5341E" w:rsidRDefault="00A721BA">
      <w:pPr>
        <w:pStyle w:val="a3"/>
        <w:ind w:right="937" w:firstLine="710"/>
        <w:jc w:val="both"/>
      </w:pPr>
      <w:r>
        <w:t>—различать</w:t>
      </w:r>
      <w:r>
        <w:rPr>
          <w:spacing w:val="1"/>
        </w:rPr>
        <w:t xml:space="preserve"> </w:t>
      </w:r>
      <w:r>
        <w:t>отдельные номера музыкального спектакля (ария, хор,</w:t>
      </w:r>
      <w:r>
        <w:rPr>
          <w:spacing w:val="60"/>
        </w:rPr>
        <w:t xml:space="preserve"> </w:t>
      </w:r>
      <w:r>
        <w:t>увертюра и т.</w:t>
      </w:r>
      <w:r>
        <w:rPr>
          <w:spacing w:val="1"/>
        </w:rPr>
        <w:t xml:space="preserve"> </w:t>
      </w:r>
      <w:r>
        <w:t>д.), 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:rsidR="00F5341E" w:rsidRDefault="00A721BA">
      <w:pPr>
        <w:pStyle w:val="a3"/>
        <w:ind w:right="933" w:firstLine="710"/>
        <w:jc w:val="both"/>
      </w:pPr>
      <w:r>
        <w:t>—различать виды музыкальных коллективов (ансамблей, оркестров, хоров), тембры</w:t>
      </w:r>
      <w:r>
        <w:rPr>
          <w:spacing w:val="-57"/>
        </w:rPr>
        <w:t xml:space="preserve"> </w:t>
      </w:r>
      <w:r>
        <w:t>человеческих голосов 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слух;</w:t>
      </w:r>
    </w:p>
    <w:p w:rsidR="00F5341E" w:rsidRDefault="00A721BA">
      <w:pPr>
        <w:pStyle w:val="a3"/>
        <w:ind w:right="927" w:firstLine="710"/>
        <w:jc w:val="both"/>
      </w:pPr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хореограф,певец,</w:t>
      </w:r>
      <w:r>
        <w:rPr>
          <w:spacing w:val="-3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и др.</w:t>
      </w:r>
    </w:p>
    <w:p w:rsidR="00F5341E" w:rsidRDefault="00A721BA">
      <w:pPr>
        <w:pStyle w:val="a3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F5341E" w:rsidRDefault="00A721BA">
      <w:pPr>
        <w:pStyle w:val="a3"/>
        <w:ind w:right="930" w:firstLine="710"/>
        <w:jc w:val="both"/>
      </w:pPr>
      <w:r>
        <w:t>—исполнять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настроения;</w:t>
      </w:r>
    </w:p>
    <w:p w:rsidR="00F5341E" w:rsidRDefault="00A721BA">
      <w:pPr>
        <w:pStyle w:val="a3"/>
        <w:ind w:right="930" w:firstLine="710"/>
        <w:jc w:val="both"/>
      </w:pPr>
      <w:r>
        <w:t>—воспринимать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 (связь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словом);</w:t>
      </w:r>
    </w:p>
    <w:p w:rsidR="00F5341E" w:rsidRDefault="00A721BA">
      <w:pPr>
        <w:pStyle w:val="a3"/>
        <w:spacing w:before="1"/>
        <w:ind w:right="929" w:firstLine="710"/>
        <w:jc w:val="both"/>
      </w:pPr>
      <w:r>
        <w:t>—осознавать собственные чувства и мысли, эстетические переживания, замечать</w:t>
      </w:r>
      <w:r>
        <w:rPr>
          <w:spacing w:val="1"/>
        </w:rPr>
        <w:t xml:space="preserve"> </w:t>
      </w:r>
      <w:r>
        <w:t>прекрасное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F5341E" w:rsidRDefault="00A721BA">
      <w:pPr>
        <w:pStyle w:val="a3"/>
        <w:ind w:right="927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 количества учебного времени. Для удобства вариативного распределения в</w:t>
      </w:r>
      <w:r>
        <w:rPr>
          <w:spacing w:val="1"/>
        </w:rPr>
        <w:t xml:space="preserve"> </w:t>
      </w:r>
      <w:r>
        <w:t>рамках календарно-тематического планирования они имеют буквенную маркировку (А, 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блоками.</w:t>
      </w:r>
    </w:p>
    <w:p w:rsidR="00F5341E" w:rsidRDefault="00A721BA">
      <w:pPr>
        <w:pStyle w:val="a3"/>
        <w:ind w:right="925" w:firstLine="710"/>
        <w:jc w:val="both"/>
      </w:pPr>
      <w:r>
        <w:t>Вариативная компоновка тематических блоков позволяет существенно 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проектами.В таком случае количество часов, отводимых на изучение данной</w:t>
      </w:r>
      <w:r>
        <w:rPr>
          <w:spacing w:val="1"/>
        </w:rPr>
        <w:t xml:space="preserve"> </w:t>
      </w:r>
      <w:r>
        <w:t>темы, увеличивается за счёт внеурочной деятельности в рамках часов, предусмотренных</w:t>
      </w:r>
      <w:r>
        <w:rPr>
          <w:spacing w:val="1"/>
        </w:rPr>
        <w:t xml:space="preserve"> </w:t>
      </w:r>
      <w:r>
        <w:t>эстетическим направлением планавнеурочной деятельности образовательной организации</w:t>
      </w:r>
      <w:r>
        <w:rPr>
          <w:spacing w:val="1"/>
        </w:rPr>
        <w:t xml:space="preserve"> </w:t>
      </w:r>
      <w:r>
        <w:t>(п. 23 ФГОС НОО). Виды деятельности, которые может использовать в том числе (но 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9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планирования</w:t>
      </w:r>
      <w:r>
        <w:rPr>
          <w:spacing w:val="19"/>
        </w:rPr>
        <w:t xml:space="preserve"> </w:t>
      </w:r>
      <w:r>
        <w:t>внеурочной,</w:t>
      </w:r>
      <w:r>
        <w:rPr>
          <w:spacing w:val="19"/>
        </w:rPr>
        <w:t xml:space="preserve"> </w:t>
      </w:r>
      <w:r>
        <w:t>внеклассной</w:t>
      </w:r>
      <w:r>
        <w:rPr>
          <w:spacing w:val="20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обозначены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4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выбор илифакультативно».</w:t>
      </w:r>
    </w:p>
    <w:p w:rsidR="00F5341E" w:rsidRDefault="00F5341E">
      <w:pPr>
        <w:pStyle w:val="a3"/>
        <w:ind w:left="0"/>
        <w:rPr>
          <w:sz w:val="26"/>
        </w:rPr>
      </w:pPr>
    </w:p>
    <w:p w:rsidR="00F5341E" w:rsidRDefault="00A721BA">
      <w:pPr>
        <w:pStyle w:val="1"/>
        <w:spacing w:before="188"/>
        <w:ind w:right="3071"/>
        <w:rPr>
          <w:rFonts w:ascii="Cambria" w:hAnsi="Cambria"/>
        </w:rPr>
      </w:pPr>
      <w:r>
        <w:rPr>
          <w:rFonts w:ascii="Cambria" w:hAnsi="Cambria"/>
        </w:rPr>
        <w:t>Содержание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учебного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предмета</w:t>
      </w:r>
    </w:p>
    <w:p w:rsidR="00F5341E" w:rsidRDefault="00A721BA">
      <w:pPr>
        <w:pStyle w:val="a3"/>
        <w:spacing w:before="246" w:line="274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F5341E" w:rsidRDefault="00A721BA">
      <w:pPr>
        <w:pStyle w:val="a3"/>
        <w:ind w:firstLine="710"/>
      </w:pPr>
      <w:r>
        <w:t>Данный</w:t>
      </w:r>
      <w:r>
        <w:rPr>
          <w:spacing w:val="27"/>
        </w:rPr>
        <w:t xml:space="preserve"> </w:t>
      </w:r>
      <w:r>
        <w:t>модуль</w:t>
      </w:r>
      <w:r>
        <w:rPr>
          <w:spacing w:val="28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вспомогательным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изучаться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отрыве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грамоты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самоцелью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всегда</w:t>
      </w:r>
      <w:r>
        <w:rPr>
          <w:spacing w:val="31"/>
        </w:rPr>
        <w:t xml:space="preserve"> </w:t>
      </w:r>
      <w:r>
        <w:t>подчиняется</w:t>
      </w:r>
    </w:p>
    <w:p w:rsidR="00F5341E" w:rsidRDefault="00F5341E">
      <w:pPr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72"/>
        <w:ind w:right="925"/>
        <w:jc w:val="both"/>
      </w:pPr>
      <w:r>
        <w:lastRenderedPageBreak/>
        <w:t>задачам освоения исполнительского, в первую очередь певческого репертуара,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 воспитания грамотного слушателя Распределение ключевых тем модуля в 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основе по 5—10 минут на каждом уроке Новые понятия и навыки после 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</w:p>
    <w:p w:rsidR="00F5341E" w:rsidRDefault="00A721BA">
      <w:pPr>
        <w:pStyle w:val="a3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«Народная музыка</w:t>
      </w:r>
      <w:r>
        <w:rPr>
          <w:spacing w:val="-3"/>
        </w:rPr>
        <w:t xml:space="preserve"> </w:t>
      </w:r>
      <w:r>
        <w:t>России»</w:t>
      </w:r>
    </w:p>
    <w:p w:rsidR="00F5341E" w:rsidRDefault="00A721BA">
      <w:pPr>
        <w:pStyle w:val="a3"/>
        <w:spacing w:before="2"/>
        <w:ind w:right="930" w:firstLine="710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</w:t>
      </w:r>
      <w:r>
        <w:rPr>
          <w:spacing w:val="1"/>
        </w:rPr>
        <w:t xml:space="preserve"> </w:t>
      </w:r>
      <w:r>
        <w:t>«вхождения в музыку 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 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 и</w:t>
      </w:r>
      <w:r>
        <w:rPr>
          <w:spacing w:val="1"/>
        </w:rPr>
        <w:t xml:space="preserve"> </w:t>
      </w:r>
      <w:r>
        <w:t>разнообразия музыки должна быть музыкальная культура родного края, своего 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праздников.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необходимо уделить подлинному, аутентичному звучанию народной 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3"/>
        </w:rPr>
        <w:t xml:space="preserve"> </w:t>
      </w:r>
      <w:r>
        <w:t>фольклорный</w:t>
      </w:r>
      <w:r>
        <w:rPr>
          <w:spacing w:val="-4"/>
        </w:rPr>
        <w:t xml:space="preserve"> </w:t>
      </w:r>
      <w:r>
        <w:t>колорит.</w:t>
      </w:r>
    </w:p>
    <w:p w:rsidR="00F5341E" w:rsidRDefault="00A721BA">
      <w:pPr>
        <w:pStyle w:val="a3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F5341E" w:rsidRDefault="00A721BA">
      <w:pPr>
        <w:pStyle w:val="a3"/>
        <w:ind w:right="928" w:firstLine="710"/>
        <w:jc w:val="both"/>
      </w:pPr>
      <w:r>
        <w:t>Данный модуль является продолжением и дополнением модуля «Народная музыка</w:t>
      </w:r>
      <w:r>
        <w:rPr>
          <w:spacing w:val="1"/>
        </w:rPr>
        <w:t xml:space="preserve"> </w:t>
      </w:r>
      <w:r>
        <w:t>России». «Между музыкой моего народа и музыкой других народов нет непереходимых</w:t>
      </w:r>
      <w:r>
        <w:rPr>
          <w:spacing w:val="1"/>
        </w:rPr>
        <w:t xml:space="preserve"> </w:t>
      </w:r>
      <w:r>
        <w:t>границ» — тезис, выдвинутый</w:t>
      </w:r>
      <w:r>
        <w:rPr>
          <w:spacing w:val="60"/>
        </w:rPr>
        <w:t xml:space="preserve"> </w:t>
      </w:r>
      <w:r>
        <w:t>Д. Б. Кабалевским во второй половине ХХ века, остаётся</w:t>
      </w:r>
      <w:r>
        <w:rPr>
          <w:spacing w:val="1"/>
        </w:rPr>
        <w:t xml:space="preserve"> </w:t>
      </w:r>
      <w:r>
        <w:t>по- прежнему актуальным. Интонационная и жанровая близость русского, украинского 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</w:t>
      </w:r>
    </w:p>
    <w:p w:rsidR="00F5341E" w:rsidRDefault="00A721BA">
      <w:pPr>
        <w:pStyle w:val="a4"/>
        <w:numPr>
          <w:ilvl w:val="0"/>
          <w:numId w:val="2"/>
        </w:numPr>
        <w:tabs>
          <w:tab w:val="left" w:pos="777"/>
        </w:tabs>
        <w:spacing w:before="1"/>
        <w:ind w:left="1189" w:hanging="71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F5341E" w:rsidRDefault="00A721BA">
      <w:pPr>
        <w:pStyle w:val="a3"/>
        <w:ind w:right="926" w:firstLine="710"/>
        <w:jc w:val="both"/>
      </w:pPr>
      <w:r>
        <w:t>Не менее важным фактором является принципиальная многомерность 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вбирающей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облику музыкального искусства, но и принципиальным 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3"/>
        </w:rPr>
        <w:t xml:space="preserve"> </w:t>
      </w:r>
      <w:r>
        <w:t>ценностей.</w:t>
      </w:r>
      <w:r>
        <w:rPr>
          <w:spacing w:val="14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искусства</w:t>
      </w:r>
    </w:p>
    <w:p w:rsidR="00F5341E" w:rsidRDefault="00A721BA">
      <w:pPr>
        <w:pStyle w:val="a4"/>
        <w:numPr>
          <w:ilvl w:val="0"/>
          <w:numId w:val="2"/>
        </w:numPr>
        <w:tabs>
          <w:tab w:val="left" w:pos="806"/>
        </w:tabs>
        <w:ind w:right="928" w:firstLine="0"/>
        <w:jc w:val="both"/>
        <w:rPr>
          <w:sz w:val="24"/>
        </w:rPr>
      </w:pPr>
      <w:r>
        <w:rPr>
          <w:sz w:val="24"/>
        </w:rPr>
        <w:t>наиболее эффективный способ предупреждения этнических и расовых предрассудков,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религий.</w:t>
      </w:r>
    </w:p>
    <w:p w:rsidR="00F5341E" w:rsidRDefault="00A721BA">
      <w:pPr>
        <w:pStyle w:val="a3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«Духовная музыка»</w:t>
      </w:r>
    </w:p>
    <w:p w:rsidR="00F5341E" w:rsidRDefault="00A721BA">
      <w:pPr>
        <w:pStyle w:val="a3"/>
        <w:ind w:right="926" w:firstLine="710"/>
        <w:jc w:val="both"/>
      </w:pPr>
      <w:r>
        <w:t>Музыкальная культура Европы и России на протяжении нескольких столетий была</w:t>
      </w:r>
      <w:r>
        <w:rPr>
          <w:spacing w:val="1"/>
        </w:rPr>
        <w:t xml:space="preserve"> </w:t>
      </w:r>
      <w:r>
        <w:t>представлена тремя главными направлениями — музыкой народной, духовной и 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широкую сферу бытования музыкального искусства. Однако знакомство с отдельными</w:t>
      </w:r>
      <w:r>
        <w:rPr>
          <w:spacing w:val="1"/>
        </w:rPr>
        <w:t xml:space="preserve"> </w:t>
      </w:r>
      <w:r>
        <w:t>произведениями, 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 в рамках изучения других</w:t>
      </w:r>
      <w:r>
        <w:rPr>
          <w:spacing w:val="1"/>
        </w:rPr>
        <w:t xml:space="preserve"> </w:t>
      </w:r>
      <w:r>
        <w:t>модулей.</w:t>
      </w:r>
    </w:p>
    <w:p w:rsidR="00F5341E" w:rsidRDefault="00A721BA">
      <w:pPr>
        <w:pStyle w:val="a3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4"/>
        </w:rPr>
        <w:t xml:space="preserve"> </w:t>
      </w:r>
      <w:r>
        <w:t>музыка»</w:t>
      </w:r>
    </w:p>
    <w:p w:rsidR="00F5341E" w:rsidRDefault="00A721BA">
      <w:pPr>
        <w:pStyle w:val="a3"/>
        <w:ind w:right="932" w:firstLine="710"/>
        <w:jc w:val="both"/>
      </w:pPr>
      <w:r>
        <w:t>Данный модуль является одним из важнейших. Шедевры мировой 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 камерных и симфонических сочинений позволяют раскрыть перед обучающимися</w:t>
      </w:r>
      <w:r>
        <w:rPr>
          <w:spacing w:val="-57"/>
        </w:rPr>
        <w:t xml:space="preserve"> </w:t>
      </w:r>
      <w:r>
        <w:t>богатую палитру мыслей и чувств, воплощённую в звуках музыкальным гением 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F5341E" w:rsidRDefault="00A721BA">
      <w:pPr>
        <w:pStyle w:val="a3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</w:t>
      </w:r>
    </w:p>
    <w:p w:rsidR="00F5341E" w:rsidRDefault="00A721BA" w:rsidP="00A721BA">
      <w:pPr>
        <w:pStyle w:val="a3"/>
        <w:ind w:right="929" w:firstLine="710"/>
        <w:jc w:val="both"/>
      </w:pPr>
      <w:r>
        <w:t>Наряду с важнейшими сферами музыкальной культуры (музыка народная, духовная</w:t>
      </w:r>
      <w:r>
        <w:rPr>
          <w:spacing w:val="-57"/>
        </w:rPr>
        <w:t xml:space="preserve"> </w:t>
      </w:r>
      <w:r>
        <w:t>и светская), сформировавшимися в прошлые столетия, правомерно выделить в 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 персоналий</w:t>
      </w:r>
      <w:r>
        <w:rPr>
          <w:spacing w:val="1"/>
        </w:rPr>
        <w:t xml:space="preserve"> </w:t>
      </w:r>
      <w:r>
        <w:t>и произведений, действительно достойных</w:t>
      </w:r>
      <w:r>
        <w:rPr>
          <w:spacing w:val="60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45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забудутся</w:t>
      </w:r>
      <w:r>
        <w:rPr>
          <w:spacing w:val="46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случайное</w:t>
      </w:r>
      <w:r>
        <w:rPr>
          <w:spacing w:val="45"/>
        </w:rPr>
        <w:t xml:space="preserve"> </w:t>
      </w:r>
      <w:r>
        <w:t>веяние</w:t>
      </w:r>
      <w:r>
        <w:rPr>
          <w:spacing w:val="44"/>
        </w:rPr>
        <w:t xml:space="preserve"> </w:t>
      </w:r>
      <w:r>
        <w:t>моды</w:t>
      </w:r>
    </w:p>
    <w:p w:rsidR="00F5341E" w:rsidRDefault="00F5341E">
      <w:pPr>
        <w:sectPr w:rsidR="00F5341E">
          <w:pgSz w:w="11920" w:h="16850"/>
          <w:pgMar w:top="960" w:right="40" w:bottom="280" w:left="1060" w:header="720" w:footer="720" w:gutter="0"/>
          <w:cols w:space="720"/>
        </w:sectPr>
      </w:pPr>
    </w:p>
    <w:p w:rsidR="00F5341E" w:rsidRDefault="00A721BA">
      <w:pPr>
        <w:pStyle w:val="a3"/>
        <w:spacing w:before="64"/>
        <w:ind w:left="338" w:right="94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 тематических</w:t>
      </w:r>
      <w:r>
        <w:rPr>
          <w:spacing w:val="-57"/>
        </w:rPr>
        <w:t xml:space="preserve"> </w:t>
      </w:r>
      <w:r>
        <w:t>блоков, существенным вкладом в такую подготовку является разучивание и исполнение</w:t>
      </w:r>
      <w:r>
        <w:rPr>
          <w:spacing w:val="1"/>
        </w:rPr>
        <w:t xml:space="preserve"> </w:t>
      </w:r>
      <w:r>
        <w:t>песен современных композиторов, написанных современным музыкальным языком. При</w:t>
      </w:r>
      <w:r>
        <w:rPr>
          <w:spacing w:val="1"/>
        </w:rPr>
        <w:t xml:space="preserve"> </w:t>
      </w:r>
      <w:r>
        <w:t>этом необходимо удерживать баланс между современностью песни и её 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 вкуса, эстетичного</w:t>
      </w:r>
      <w:r>
        <w:rPr>
          <w:spacing w:val="-1"/>
        </w:rPr>
        <w:t xml:space="preserve"> </w:t>
      </w:r>
      <w:r>
        <w:t>вокально-хорового звучания.</w:t>
      </w:r>
    </w:p>
    <w:p w:rsidR="00F5341E" w:rsidRDefault="00A721BA">
      <w:pPr>
        <w:pStyle w:val="a3"/>
        <w:spacing w:before="1"/>
        <w:ind w:left="338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 кино»</w:t>
      </w:r>
    </w:p>
    <w:p w:rsidR="00F5341E" w:rsidRDefault="00A721BA">
      <w:pPr>
        <w:pStyle w:val="a3"/>
        <w:spacing w:before="2"/>
        <w:ind w:left="338" w:right="943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«Музыка театра и кино» тесно переплетается с модулем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музыка», может стыковаться по ряду произведений с модулями «Современная 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-1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 человека»</w:t>
      </w:r>
      <w:r>
        <w:rPr>
          <w:spacing w:val="-15"/>
        </w:rPr>
        <w:t xml:space="preserve"> </w:t>
      </w:r>
      <w:r>
        <w:t>(музыкальные</w:t>
      </w:r>
      <w:r>
        <w:rPr>
          <w:spacing w:val="-4"/>
        </w:rPr>
        <w:t xml:space="preserve"> </w:t>
      </w:r>
      <w:r>
        <w:t>портреты,</w:t>
      </w:r>
      <w:r>
        <w:rPr>
          <w:spacing w:val="-1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войне).</w:t>
      </w:r>
    </w:p>
    <w:p w:rsidR="00F5341E" w:rsidRDefault="00A721BA">
      <w:pPr>
        <w:pStyle w:val="a3"/>
        <w:spacing w:before="1"/>
        <w:ind w:left="338" w:right="948" w:firstLine="710"/>
        <w:jc w:val="both"/>
      </w:pPr>
      <w:r>
        <w:t>Для данного модуля особенно актуально сочетание различных видов урочной и</w:t>
      </w:r>
      <w:r>
        <w:rPr>
          <w:spacing w:val="1"/>
        </w:rPr>
        <w:t xml:space="preserve"> </w:t>
      </w:r>
      <w:r>
        <w:t>внеурочной деятельности, таких как театрализованные постановки силами 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 просмотр</w:t>
      </w:r>
      <w:r>
        <w:rPr>
          <w:spacing w:val="-1"/>
        </w:rPr>
        <w:t xml:space="preserve"> </w:t>
      </w:r>
      <w:r>
        <w:t>фильмов</w:t>
      </w:r>
    </w:p>
    <w:p w:rsidR="00F5341E" w:rsidRDefault="00A721BA">
      <w:pPr>
        <w:pStyle w:val="a3"/>
        <w:ind w:left="338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:rsidR="00F5341E" w:rsidRDefault="00A721BA">
      <w:pPr>
        <w:pStyle w:val="a3"/>
        <w:ind w:left="338" w:right="945" w:firstLine="710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 школьников, расширение спектра переживаемых чувств и их</w:t>
      </w:r>
      <w:r>
        <w:rPr>
          <w:spacing w:val="1"/>
        </w:rPr>
        <w:t xml:space="preserve"> </w:t>
      </w:r>
      <w:r>
        <w:t>оттенков, осознание собственных душевных движений, способность к сопереживанию как</w:t>
      </w:r>
      <w:r>
        <w:rPr>
          <w:spacing w:val="1"/>
        </w:rPr>
        <w:t xml:space="preserve"> </w:t>
      </w:r>
      <w:r>
        <w:t>при восприятии произведений искусства, так и в непосредственном общении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-57"/>
        </w:rPr>
        <w:t xml:space="preserve"> </w:t>
      </w:r>
      <w:r>
        <w:t>различные чувства и настроения. Сверхзадача модуля — воспитание чувства 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 развитие эстетических</w:t>
      </w:r>
      <w:r>
        <w:rPr>
          <w:spacing w:val="-1"/>
        </w:rPr>
        <w:t xml:space="preserve"> </w:t>
      </w:r>
      <w:r>
        <w:t>потребностей.</w:t>
      </w:r>
    </w:p>
    <w:p w:rsidR="00F5341E" w:rsidRDefault="00F5341E">
      <w:pPr>
        <w:pStyle w:val="a3"/>
        <w:ind w:left="0"/>
        <w:rPr>
          <w:sz w:val="28"/>
        </w:rPr>
      </w:pPr>
    </w:p>
    <w:p w:rsidR="00F5341E" w:rsidRDefault="00A721BA">
      <w:pPr>
        <w:pStyle w:val="2"/>
        <w:spacing w:line="276" w:lineRule="auto"/>
        <w:ind w:left="398" w:right="6567" w:hanging="60"/>
      </w:pPr>
      <w:r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93"/>
        <w:gridCol w:w="1611"/>
        <w:gridCol w:w="3036"/>
      </w:tblGrid>
      <w:tr w:rsidR="00F5341E">
        <w:trPr>
          <w:trHeight w:val="597"/>
        </w:trPr>
        <w:tc>
          <w:tcPr>
            <w:tcW w:w="924" w:type="dxa"/>
            <w:vMerge w:val="restart"/>
          </w:tcPr>
          <w:p w:rsidR="00F5341E" w:rsidRDefault="00A721BA">
            <w:pPr>
              <w:pStyle w:val="TableParagraph"/>
              <w:spacing w:before="209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F5341E" w:rsidRDefault="00F5341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5341E" w:rsidRDefault="00A721BA">
            <w:pPr>
              <w:pStyle w:val="TableParagraph"/>
              <w:spacing w:before="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26" w:line="270" w:lineRule="atLeast"/>
              <w:ind w:left="21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6" w:type="dxa"/>
            <w:vMerge w:val="restart"/>
          </w:tcPr>
          <w:p w:rsidR="00F5341E" w:rsidRDefault="00A721BA">
            <w:pPr>
              <w:pStyle w:val="TableParagraph"/>
              <w:spacing w:before="72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341E">
        <w:trPr>
          <w:trHeight w:val="597"/>
        </w:trPr>
        <w:tc>
          <w:tcPr>
            <w:tcW w:w="924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4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</w:tr>
      <w:tr w:rsidR="00F5341E">
        <w:trPr>
          <w:trHeight w:val="598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F5341E" w:rsidRDefault="00A721BA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319"/>
        </w:trPr>
        <w:tc>
          <w:tcPr>
            <w:tcW w:w="924" w:type="dxa"/>
          </w:tcPr>
          <w:p w:rsidR="00F5341E" w:rsidRDefault="00A721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line="258" w:lineRule="exact"/>
              <w:ind w:left="0"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5341E" w:rsidRDefault="00F5341E">
      <w:pPr>
        <w:spacing w:line="258" w:lineRule="exact"/>
        <w:rPr>
          <w:sz w:val="24"/>
        </w:rPr>
        <w:sectPr w:rsidR="00F5341E">
          <w:pgSz w:w="11910" w:h="16390"/>
          <w:pgMar w:top="10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93"/>
        <w:gridCol w:w="1611"/>
        <w:gridCol w:w="3036"/>
      </w:tblGrid>
      <w:tr w:rsidR="00F5341E">
        <w:trPr>
          <w:trHeight w:val="321"/>
        </w:trPr>
        <w:tc>
          <w:tcPr>
            <w:tcW w:w="924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93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6" w:type="dxa"/>
          </w:tcPr>
          <w:p w:rsidR="00F5341E" w:rsidRDefault="00CA66F6">
            <w:pPr>
              <w:pStyle w:val="TableParagraph"/>
              <w:spacing w:line="260" w:lineRule="exact"/>
              <w:rPr>
                <w:sz w:val="24"/>
              </w:rPr>
            </w:pPr>
            <w:hyperlink r:id="rId14">
              <w:r w:rsidR="00A721BA">
                <w:rPr>
                  <w:color w:val="0000FF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4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23" w:line="270" w:lineRule="atLeast"/>
              <w:ind w:left="218" w:right="35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873"/>
        </w:trPr>
        <w:tc>
          <w:tcPr>
            <w:tcW w:w="924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25" w:line="270" w:lineRule="atLeast"/>
              <w:ind w:left="218" w:right="414"/>
              <w:rPr>
                <w:sz w:val="24"/>
              </w:rPr>
            </w:pPr>
            <w:r>
              <w:rPr>
                <w:sz w:val="24"/>
              </w:rPr>
              <w:t>Музыкальные инструменты.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1611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873"/>
        </w:trPr>
        <w:tc>
          <w:tcPr>
            <w:tcW w:w="924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 w:right="9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F5341E" w:rsidRDefault="00A721BA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обычай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611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Край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 живешь.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Музыка утра.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26" w:line="270" w:lineRule="atLeast"/>
              <w:ind w:left="218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8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873"/>
        </w:trPr>
        <w:tc>
          <w:tcPr>
            <w:tcW w:w="924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ind w:left="218" w:right="18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«Баба –яга»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F5341E" w:rsidRDefault="00A721BA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</w:tc>
        <w:tc>
          <w:tcPr>
            <w:tcW w:w="1611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25" w:line="270" w:lineRule="atLeast"/>
              <w:ind w:left="218" w:right="797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молчали.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924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3" w:type="dxa"/>
          </w:tcPr>
          <w:p w:rsidR="00F5341E" w:rsidRDefault="00A721BA">
            <w:pPr>
              <w:pStyle w:val="TableParagraph"/>
              <w:spacing w:before="178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5317" w:type="dxa"/>
            <w:gridSpan w:val="2"/>
          </w:tcPr>
          <w:p w:rsidR="00F5341E" w:rsidRDefault="00A721BA">
            <w:pPr>
              <w:pStyle w:val="TableParagraph"/>
              <w:spacing w:before="23" w:line="270" w:lineRule="atLeast"/>
              <w:ind w:right="12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7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36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341E" w:rsidRDefault="00F5341E">
      <w:pPr>
        <w:pStyle w:val="a3"/>
        <w:ind w:left="0"/>
        <w:rPr>
          <w:b/>
          <w:sz w:val="20"/>
        </w:rPr>
      </w:pPr>
    </w:p>
    <w:p w:rsidR="00F5341E" w:rsidRDefault="00F5341E">
      <w:pPr>
        <w:pStyle w:val="a3"/>
        <w:ind w:left="0"/>
        <w:rPr>
          <w:b/>
          <w:sz w:val="20"/>
        </w:rPr>
      </w:pPr>
    </w:p>
    <w:p w:rsidR="00F5341E" w:rsidRDefault="00F5341E">
      <w:pPr>
        <w:pStyle w:val="a3"/>
        <w:ind w:left="0"/>
        <w:rPr>
          <w:b/>
          <w:sz w:val="20"/>
        </w:rPr>
      </w:pPr>
    </w:p>
    <w:p w:rsidR="00F5341E" w:rsidRDefault="00F5341E">
      <w:pPr>
        <w:pStyle w:val="a3"/>
        <w:spacing w:before="9"/>
        <w:ind w:left="0"/>
        <w:rPr>
          <w:b/>
          <w:sz w:val="22"/>
        </w:rPr>
      </w:pPr>
    </w:p>
    <w:p w:rsidR="00F5341E" w:rsidRDefault="00A721BA">
      <w:pPr>
        <w:pStyle w:val="a4"/>
        <w:numPr>
          <w:ilvl w:val="0"/>
          <w:numId w:val="1"/>
        </w:numPr>
        <w:tabs>
          <w:tab w:val="left" w:pos="579"/>
        </w:tabs>
        <w:spacing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F5341E">
        <w:trPr>
          <w:trHeight w:val="319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6"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46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</w:tc>
      </w:tr>
    </w:tbl>
    <w:p w:rsidR="00F5341E" w:rsidRDefault="00F5341E">
      <w:pPr>
        <w:spacing w:line="253" w:lineRule="exact"/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F5341E">
        <w:trPr>
          <w:trHeight w:val="321"/>
        </w:trPr>
        <w:tc>
          <w:tcPr>
            <w:tcW w:w="689" w:type="dxa"/>
            <w:vMerge w:val="restart"/>
          </w:tcPr>
          <w:p w:rsidR="00F5341E" w:rsidRDefault="00A721BA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62" w:type="dxa"/>
            <w:vMerge w:val="restart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46" w:line="256" w:lineRule="exact"/>
              <w:ind w:left="535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382" w:type="dxa"/>
            <w:vMerge w:val="restart"/>
          </w:tcPr>
          <w:p w:rsidR="00F5341E" w:rsidRDefault="00A721BA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341E">
        <w:trPr>
          <w:trHeight w:val="594"/>
        </w:trPr>
        <w:tc>
          <w:tcPr>
            <w:tcW w:w="689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43"/>
              <w:ind w:left="534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2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450"/>
              <w:rPr>
                <w:sz w:val="24"/>
              </w:rPr>
            </w:pPr>
            <w:r>
              <w:rPr>
                <w:sz w:val="24"/>
              </w:rPr>
              <w:t>Здравствуй Родина моя! 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8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50" w:line="264" w:lineRule="exact"/>
              <w:ind w:left="218" w:right="127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(фортепиано).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6"/>
              <w:ind w:left="2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танцы…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18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19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8"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НРК.</w:t>
            </w:r>
          </w:p>
          <w:p w:rsidR="00F5341E" w:rsidRDefault="00A721BA">
            <w:pPr>
              <w:pStyle w:val="TableParagraph"/>
              <w:spacing w:before="0" w:line="266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Ямала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1119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Христовым!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7" w:line="264" w:lineRule="exact"/>
              <w:ind w:left="218" w:right="11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что стремиться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5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7" w:line="230" w:lineRule="auto"/>
              <w:ind w:left="218" w:right="11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4" w:line="218" w:lineRule="auto"/>
              <w:ind w:left="218" w:right="45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5341E" w:rsidRDefault="00F5341E">
      <w:pPr>
        <w:spacing w:line="270" w:lineRule="atLeast"/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62"/>
        <w:gridCol w:w="1611"/>
        <w:gridCol w:w="3382"/>
      </w:tblGrid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6" w:line="206" w:lineRule="auto"/>
              <w:ind w:left="218" w:right="66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дирижера.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9" w:line="220" w:lineRule="auto"/>
              <w:ind w:left="218" w:right="18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1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«Какое чудное</w:t>
            </w:r>
            <w:r>
              <w:rPr>
                <w:sz w:val="24"/>
              </w:rPr>
              <w:t xml:space="preserve"> мгновенье!»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4"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F5341E" w:rsidRDefault="00A721BA">
            <w:pPr>
              <w:pStyle w:val="TableParagraph"/>
              <w:spacing w:before="0"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волк»)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208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«Звучит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3" w:line="272" w:lineRule="exact"/>
              <w:ind w:left="218" w:right="41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семицветик.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– Бах!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873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F5341E" w:rsidRDefault="00A721BA">
            <w:pPr>
              <w:pStyle w:val="TableParagraph"/>
              <w:spacing w:before="0" w:line="270" w:lineRule="atLeast"/>
              <w:ind w:left="218" w:right="103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5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2" w:type="dxa"/>
          </w:tcPr>
          <w:p w:rsidR="00F5341E" w:rsidRDefault="00A721BA">
            <w:pPr>
              <w:pStyle w:val="TableParagraph"/>
              <w:spacing w:before="38" w:line="232" w:lineRule="auto"/>
              <w:ind w:left="218" w:right="70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</w:tcPr>
          <w:p w:rsidR="00F5341E" w:rsidRDefault="00A721BA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5341E">
        <w:trPr>
          <w:trHeight w:val="594"/>
        </w:trPr>
        <w:tc>
          <w:tcPr>
            <w:tcW w:w="5051" w:type="dxa"/>
            <w:gridSpan w:val="2"/>
          </w:tcPr>
          <w:p w:rsidR="00F5341E" w:rsidRDefault="00A721BA">
            <w:pPr>
              <w:pStyle w:val="TableParagraph"/>
              <w:spacing w:before="23"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535" w:right="4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2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341E" w:rsidRDefault="00F5341E">
      <w:pPr>
        <w:pStyle w:val="a3"/>
        <w:spacing w:before="8"/>
        <w:ind w:left="0"/>
        <w:rPr>
          <w:b/>
          <w:sz w:val="19"/>
        </w:rPr>
      </w:pPr>
    </w:p>
    <w:p w:rsidR="00F5341E" w:rsidRDefault="00A721BA">
      <w:pPr>
        <w:pStyle w:val="2"/>
        <w:numPr>
          <w:ilvl w:val="0"/>
          <w:numId w:val="1"/>
        </w:numPr>
        <w:tabs>
          <w:tab w:val="left" w:pos="579"/>
        </w:tabs>
        <w:spacing w:before="90" w:after="44"/>
        <w:ind w:hanging="181"/>
      </w:pP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F5341E">
        <w:trPr>
          <w:trHeight w:val="594"/>
        </w:trPr>
        <w:tc>
          <w:tcPr>
            <w:tcW w:w="689" w:type="dxa"/>
            <w:vMerge w:val="restart"/>
          </w:tcPr>
          <w:p w:rsidR="00F5341E" w:rsidRDefault="00A721BA">
            <w:pPr>
              <w:pStyle w:val="TableParagraph"/>
              <w:spacing w:before="206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8" w:type="dxa"/>
            <w:vMerge w:val="restart"/>
          </w:tcPr>
          <w:p w:rsidR="00F5341E" w:rsidRDefault="00F5341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5341E" w:rsidRDefault="00A721BA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00" w:type="dxa"/>
            <w:vMerge w:val="restart"/>
          </w:tcPr>
          <w:p w:rsidR="00F5341E" w:rsidRDefault="00A721BA">
            <w:pPr>
              <w:pStyle w:val="TableParagraph"/>
              <w:spacing w:before="206"/>
              <w:ind w:left="217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341E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4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00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110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6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F5341E">
        <w:trPr>
          <w:trHeight w:val="592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0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</w:tbl>
    <w:p w:rsidR="00F5341E" w:rsidRDefault="00F5341E">
      <w:pPr>
        <w:spacing w:line="270" w:lineRule="atLeast"/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F5341E">
        <w:trPr>
          <w:trHeight w:val="321"/>
        </w:trPr>
        <w:tc>
          <w:tcPr>
            <w:tcW w:w="689" w:type="dxa"/>
          </w:tcPr>
          <w:p w:rsidR="00F5341E" w:rsidRDefault="00A721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Утро.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4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8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Вечер.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9" w:line="264" w:lineRule="exact"/>
              <w:ind w:left="218" w:right="404"/>
              <w:rPr>
                <w:sz w:val="24"/>
              </w:rPr>
            </w:pPr>
            <w:r>
              <w:rPr>
                <w:sz w:val="24"/>
              </w:rPr>
              <w:t>Радуйся,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Мария!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радуйся!»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F5341E">
        <w:trPr>
          <w:trHeight w:val="598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32"/>
              <w:ind w:left="218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6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F5341E">
        <w:trPr>
          <w:trHeight w:val="318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Вербочки.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38"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78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30" w:line="264" w:lineRule="exact"/>
              <w:ind w:left="218" w:right="781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(княгиня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397"/>
              <w:rPr>
                <w:sz w:val="24"/>
              </w:rPr>
            </w:pPr>
            <w:r>
              <w:rPr>
                <w:sz w:val="24"/>
              </w:rPr>
              <w:t>«Настрою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953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Садко).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Певцы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(Лель).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5" w:line="270" w:lineRule="atLeast"/>
              <w:ind w:left="218" w:right="711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Масленицей».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Опера 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F5341E">
        <w:trPr>
          <w:trHeight w:val="598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6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F5341E">
        <w:trPr>
          <w:trHeight w:val="321"/>
        </w:trPr>
        <w:tc>
          <w:tcPr>
            <w:tcW w:w="689" w:type="dxa"/>
          </w:tcPr>
          <w:p w:rsidR="00F5341E" w:rsidRDefault="00A721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 ритмах.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line="260" w:lineRule="exact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619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(флейта).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124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(скрипка)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Сюита «Пер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403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2ч.симфонии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86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</w:tbl>
    <w:p w:rsidR="00F5341E" w:rsidRDefault="00F5341E">
      <w:pPr>
        <w:spacing w:line="270" w:lineRule="atLeast"/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38"/>
        <w:gridCol w:w="1611"/>
        <w:gridCol w:w="3800"/>
      </w:tblGrid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846"/>
              <w:rPr>
                <w:sz w:val="24"/>
              </w:rPr>
            </w:pPr>
            <w:r>
              <w:rPr>
                <w:sz w:val="24"/>
              </w:rPr>
              <w:t>«Чудо-музыка». Острый ритм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7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F5341E">
        <w:trPr>
          <w:trHeight w:val="595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38" w:line="232" w:lineRule="auto"/>
              <w:ind w:left="218" w:right="399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3" w:line="270" w:lineRule="atLeast"/>
              <w:ind w:left="217" w:right="8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5" w:line="230" w:lineRule="auto"/>
              <w:ind w:left="218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80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40" w:line="232" w:lineRule="auto"/>
              <w:ind w:left="218" w:right="10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8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5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F5341E">
        <w:trPr>
          <w:trHeight w:val="597"/>
        </w:trPr>
        <w:tc>
          <w:tcPr>
            <w:tcW w:w="689" w:type="dxa"/>
          </w:tcPr>
          <w:p w:rsidR="00F5341E" w:rsidRDefault="00A721BA">
            <w:pPr>
              <w:pStyle w:val="TableParagraph"/>
              <w:spacing w:before="178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8" w:type="dxa"/>
          </w:tcPr>
          <w:p w:rsidR="00F5341E" w:rsidRDefault="00A721BA"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Прославим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F5341E" w:rsidRDefault="00A721BA">
            <w:pPr>
              <w:pStyle w:val="TableParagraph"/>
              <w:spacing w:before="26" w:line="270" w:lineRule="atLeast"/>
              <w:ind w:left="217" w:right="8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F5341E">
        <w:trPr>
          <w:trHeight w:val="595"/>
        </w:trPr>
        <w:tc>
          <w:tcPr>
            <w:tcW w:w="5027" w:type="dxa"/>
            <w:gridSpan w:val="2"/>
          </w:tcPr>
          <w:p w:rsidR="00F5341E" w:rsidRDefault="00A721BA">
            <w:pPr>
              <w:pStyle w:val="TableParagraph"/>
              <w:spacing w:before="23" w:line="27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F5341E" w:rsidRDefault="00A721BA">
            <w:pPr>
              <w:pStyle w:val="TableParagraph"/>
              <w:spacing w:before="178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0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341E" w:rsidRDefault="00F5341E">
      <w:pPr>
        <w:pStyle w:val="a3"/>
        <w:spacing w:before="7"/>
        <w:ind w:left="0"/>
        <w:rPr>
          <w:b/>
          <w:sz w:val="19"/>
        </w:rPr>
      </w:pPr>
    </w:p>
    <w:p w:rsidR="00F5341E" w:rsidRDefault="00A721BA">
      <w:pPr>
        <w:pStyle w:val="a4"/>
        <w:numPr>
          <w:ilvl w:val="0"/>
          <w:numId w:val="1"/>
        </w:numPr>
        <w:tabs>
          <w:tab w:val="left" w:pos="579"/>
        </w:tabs>
        <w:spacing w:before="90" w:after="42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342"/>
        <w:gridCol w:w="1613"/>
        <w:gridCol w:w="3809"/>
      </w:tblGrid>
      <w:tr w:rsidR="00F5341E">
        <w:trPr>
          <w:trHeight w:val="597"/>
        </w:trPr>
        <w:tc>
          <w:tcPr>
            <w:tcW w:w="686" w:type="dxa"/>
            <w:vMerge w:val="restart"/>
          </w:tcPr>
          <w:p w:rsidR="00F5341E" w:rsidRDefault="00A721BA">
            <w:pPr>
              <w:pStyle w:val="TableParagraph"/>
              <w:spacing w:before="209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2" w:type="dxa"/>
            <w:vMerge w:val="restart"/>
          </w:tcPr>
          <w:p w:rsidR="00F5341E" w:rsidRDefault="00F5341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5341E" w:rsidRDefault="00A721B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26" w:line="270" w:lineRule="atLeast"/>
              <w:ind w:left="22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09" w:type="dxa"/>
            <w:vMerge w:val="restart"/>
          </w:tcPr>
          <w:p w:rsidR="00F5341E" w:rsidRDefault="00A721BA">
            <w:pPr>
              <w:pStyle w:val="TableParagraph"/>
              <w:spacing w:before="209"/>
              <w:ind w:left="219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5341E">
        <w:trPr>
          <w:trHeight w:val="597"/>
        </w:trPr>
        <w:tc>
          <w:tcPr>
            <w:tcW w:w="686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4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09" w:type="dxa"/>
            <w:vMerge/>
            <w:tcBorders>
              <w:top w:val="nil"/>
            </w:tcBorders>
          </w:tcPr>
          <w:p w:rsidR="00F5341E" w:rsidRDefault="00F5341E">
            <w:pPr>
              <w:rPr>
                <w:sz w:val="2"/>
                <w:szCs w:val="2"/>
              </w:rPr>
            </w:pPr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6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F5341E">
        <w:trPr>
          <w:trHeight w:val="595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3" w:line="270" w:lineRule="atLeast"/>
              <w:ind w:left="221" w:right="20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выразишь 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навей»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272"/>
              <w:rPr>
                <w:sz w:val="24"/>
              </w:rPr>
            </w:pPr>
            <w:r>
              <w:rPr>
                <w:sz w:val="24"/>
              </w:rPr>
              <w:t>Жанры народных песен,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 белому»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7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собралася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Русь!»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F5341E">
        <w:trPr>
          <w:trHeight w:val="598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6" w:line="270" w:lineRule="atLeast"/>
              <w:ind w:left="221" w:right="117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6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F5341E">
        <w:trPr>
          <w:trHeight w:val="595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3" w:line="270" w:lineRule="atLeast"/>
              <w:ind w:left="221" w:right="941"/>
              <w:rPr>
                <w:sz w:val="24"/>
              </w:rPr>
            </w:pPr>
            <w:r>
              <w:rPr>
                <w:sz w:val="24"/>
              </w:rPr>
              <w:t>«Приют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спокойствия,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вдохновения»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321"/>
        </w:trPr>
        <w:tc>
          <w:tcPr>
            <w:tcW w:w="686" w:type="dxa"/>
          </w:tcPr>
          <w:p w:rsidR="00F5341E" w:rsidRDefault="00A721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прелесть эти сказки»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Святогорский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монастырь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Приют,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сияньем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одетый.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F5341E">
        <w:trPr>
          <w:trHeight w:val="873"/>
        </w:trPr>
        <w:tc>
          <w:tcPr>
            <w:tcW w:w="686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  <w:p w:rsidR="00F5341E" w:rsidRDefault="00A721BA">
            <w:pPr>
              <w:pStyle w:val="TableParagraph"/>
              <w:spacing w:before="0" w:line="270" w:lineRule="atLeast"/>
              <w:ind w:left="221" w:right="125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13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1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5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3" w:line="270" w:lineRule="atLeast"/>
              <w:ind w:left="221" w:right="1318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F5341E">
        <w:trPr>
          <w:trHeight w:val="319"/>
        </w:trPr>
        <w:tc>
          <w:tcPr>
            <w:tcW w:w="686" w:type="dxa"/>
          </w:tcPr>
          <w:p w:rsidR="00F5341E" w:rsidRDefault="00A721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line="258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5341E" w:rsidRDefault="00F5341E">
      <w:pPr>
        <w:spacing w:line="258" w:lineRule="exact"/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F5341E" w:rsidRDefault="00F5341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342"/>
        <w:gridCol w:w="1613"/>
        <w:gridCol w:w="3809"/>
      </w:tblGrid>
      <w:tr w:rsidR="00F5341E">
        <w:trPr>
          <w:trHeight w:val="321"/>
        </w:trPr>
        <w:tc>
          <w:tcPr>
            <w:tcW w:w="686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42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3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F5341E" w:rsidRDefault="00CA66F6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hyperlink r:id="rId106">
              <w:r w:rsidR="00A721BA">
                <w:rPr>
                  <w:color w:val="0000FF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F5341E">
        <w:trPr>
          <w:trHeight w:val="319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38"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38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38"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321"/>
        </w:trPr>
        <w:tc>
          <w:tcPr>
            <w:tcW w:w="686" w:type="dxa"/>
          </w:tcPr>
          <w:p w:rsidR="00F5341E" w:rsidRDefault="00A721BA">
            <w:pPr>
              <w:pStyle w:val="TableParagraph"/>
              <w:spacing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1289"/>
              <w:rPr>
                <w:sz w:val="24"/>
              </w:rPr>
            </w:pPr>
            <w:r>
              <w:rPr>
                <w:sz w:val="24"/>
              </w:rPr>
              <w:t>«Не молкнет сердце чуткое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Шопена…»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321"/>
        </w:trPr>
        <w:tc>
          <w:tcPr>
            <w:tcW w:w="686" w:type="dxa"/>
          </w:tcPr>
          <w:p w:rsidR="00F5341E" w:rsidRDefault="00A721BA">
            <w:pPr>
              <w:pStyle w:val="TableParagraph"/>
              <w:spacing w:line="260" w:lineRule="exact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«Патетическая»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line="260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«Царит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оркестра».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F5341E">
        <w:trPr>
          <w:trHeight w:val="598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6" w:line="270" w:lineRule="atLeast"/>
              <w:ind w:left="219" w:right="9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F5341E">
        <w:trPr>
          <w:trHeight w:val="871"/>
        </w:trPr>
        <w:tc>
          <w:tcPr>
            <w:tcW w:w="686" w:type="dxa"/>
          </w:tcPr>
          <w:p w:rsidR="00F5341E" w:rsidRDefault="00F5341E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 М.И.</w:t>
            </w:r>
          </w:p>
          <w:p w:rsidR="00F5341E" w:rsidRDefault="00A721BA">
            <w:pPr>
              <w:pStyle w:val="TableParagraph"/>
              <w:spacing w:before="0" w:line="270" w:lineRule="atLeast"/>
              <w:ind w:left="221" w:right="1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Глинки «Иван Сусанин»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613" w:type="dxa"/>
          </w:tcPr>
          <w:p w:rsidR="00F5341E" w:rsidRDefault="00F5341E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178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«Исходила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младешенька»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12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И.Стравинского</w:t>
            </w:r>
          </w:p>
          <w:p w:rsidR="00F5341E" w:rsidRDefault="00A721BA">
            <w:pPr>
              <w:pStyle w:val="TableParagraph"/>
              <w:spacing w:before="0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«Петрушка»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6" w:line="270" w:lineRule="atLeast"/>
              <w:ind w:left="219" w:right="8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F5341E">
        <w:trPr>
          <w:trHeight w:val="595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584"/>
              <w:rPr>
                <w:sz w:val="24"/>
              </w:rPr>
            </w:pPr>
            <w:r>
              <w:rPr>
                <w:sz w:val="24"/>
              </w:rPr>
              <w:t>«Праздников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торжеств»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92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F5341E">
        <w:trPr>
          <w:trHeight w:val="873"/>
        </w:trPr>
        <w:tc>
          <w:tcPr>
            <w:tcW w:w="686" w:type="dxa"/>
          </w:tcPr>
          <w:p w:rsidR="00F5341E" w:rsidRDefault="00F5341E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6" w:line="270" w:lineRule="atLeast"/>
              <w:ind w:left="221" w:right="1643"/>
              <w:rPr>
                <w:sz w:val="24"/>
              </w:rPr>
            </w:pPr>
            <w:r>
              <w:rPr>
                <w:sz w:val="24"/>
              </w:rPr>
              <w:t>Создатели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Мефодий.</w:t>
            </w:r>
          </w:p>
        </w:tc>
        <w:tc>
          <w:tcPr>
            <w:tcW w:w="1613" w:type="dxa"/>
          </w:tcPr>
          <w:p w:rsidR="00F5341E" w:rsidRDefault="00F5341E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178"/>
              <w:ind w:left="219" w:right="8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F5341E">
        <w:trPr>
          <w:trHeight w:val="595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3" w:line="270" w:lineRule="atLeast"/>
              <w:ind w:left="221" w:right="119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3" w:line="270" w:lineRule="atLeast"/>
              <w:ind w:left="219" w:right="7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8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6" w:line="270" w:lineRule="atLeast"/>
              <w:ind w:left="221" w:right="10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8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5" w:line="270" w:lineRule="atLeast"/>
              <w:ind w:left="219" w:right="88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F5341E">
        <w:trPr>
          <w:trHeight w:val="873"/>
        </w:trPr>
        <w:tc>
          <w:tcPr>
            <w:tcW w:w="686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spacing w:before="25" w:line="270" w:lineRule="atLeast"/>
              <w:ind w:left="221" w:right="119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1613" w:type="dxa"/>
          </w:tcPr>
          <w:p w:rsidR="00F5341E" w:rsidRDefault="00F5341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5341E" w:rsidRDefault="00A721BA">
            <w:pPr>
              <w:pStyle w:val="TableParagraph"/>
              <w:spacing w:before="0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180"/>
              <w:ind w:left="219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F5341E">
        <w:trPr>
          <w:trHeight w:val="597"/>
        </w:trPr>
        <w:tc>
          <w:tcPr>
            <w:tcW w:w="686" w:type="dxa"/>
          </w:tcPr>
          <w:p w:rsidR="00F5341E" w:rsidRDefault="00A721BA">
            <w:pPr>
              <w:pStyle w:val="TableParagraph"/>
              <w:spacing w:before="178"/>
              <w:ind w:left="200" w:right="2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2" w:type="dxa"/>
          </w:tcPr>
          <w:p w:rsidR="00F5341E" w:rsidRDefault="00A721B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Рассвет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Москве-реке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9" w:type="dxa"/>
          </w:tcPr>
          <w:p w:rsidR="00F5341E" w:rsidRDefault="00A721BA">
            <w:pPr>
              <w:pStyle w:val="TableParagraph"/>
              <w:spacing w:before="26" w:line="270" w:lineRule="atLeast"/>
              <w:ind w:left="219" w:right="8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F5341E">
        <w:trPr>
          <w:trHeight w:val="595"/>
        </w:trPr>
        <w:tc>
          <w:tcPr>
            <w:tcW w:w="5028" w:type="dxa"/>
            <w:gridSpan w:val="2"/>
          </w:tcPr>
          <w:p w:rsidR="00F5341E" w:rsidRDefault="00A721BA">
            <w:pPr>
              <w:pStyle w:val="TableParagraph"/>
              <w:spacing w:before="23" w:line="270" w:lineRule="atLeast"/>
              <w:ind w:right="9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F5341E" w:rsidRDefault="00A721BA">
            <w:pPr>
              <w:pStyle w:val="TableParagraph"/>
              <w:spacing w:before="178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9" w:type="dxa"/>
          </w:tcPr>
          <w:p w:rsidR="00F5341E" w:rsidRDefault="00F534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341E" w:rsidRDefault="00F5341E">
      <w:pPr>
        <w:rPr>
          <w:sz w:val="24"/>
        </w:rPr>
        <w:sectPr w:rsidR="00F5341E">
          <w:pgSz w:w="11910" w:h="16390"/>
          <w:pgMar w:top="1560" w:right="20" w:bottom="280" w:left="1200" w:header="720" w:footer="720" w:gutter="0"/>
          <w:cols w:space="720"/>
        </w:sectPr>
      </w:pPr>
    </w:p>
    <w:p w:rsidR="00A721BA" w:rsidRPr="00A721BA" w:rsidRDefault="00A721BA" w:rsidP="00A721BA">
      <w:pPr>
        <w:spacing w:before="90" w:line="276" w:lineRule="auto"/>
        <w:ind w:left="722" w:right="1970"/>
        <w:rPr>
          <w:b/>
          <w:sz w:val="24"/>
        </w:rPr>
      </w:pPr>
      <w:r w:rsidRPr="00A721BA">
        <w:rPr>
          <w:b/>
          <w:sz w:val="24"/>
        </w:rPr>
        <w:lastRenderedPageBreak/>
        <w:t>УЧЕБНО-МЕТОДИЧЕСКОЕ ОБЕСПЕЧЕНИЕ ОБРАЗОВАТЕЛЬНОГО</w:t>
      </w:r>
      <w:r w:rsidRPr="00A721BA">
        <w:rPr>
          <w:b/>
          <w:spacing w:val="-57"/>
          <w:sz w:val="24"/>
        </w:rPr>
        <w:t xml:space="preserve"> </w:t>
      </w:r>
      <w:r w:rsidRPr="00A721BA">
        <w:rPr>
          <w:b/>
          <w:sz w:val="24"/>
        </w:rPr>
        <w:t>ПРОЦЕССА</w:t>
      </w:r>
    </w:p>
    <w:p w:rsidR="00A721BA" w:rsidRPr="00A721BA" w:rsidRDefault="00A721BA" w:rsidP="00A721BA">
      <w:pPr>
        <w:spacing w:line="275" w:lineRule="exact"/>
        <w:ind w:left="722"/>
        <w:outlineLvl w:val="0"/>
        <w:rPr>
          <w:b/>
          <w:bCs/>
          <w:sz w:val="24"/>
          <w:szCs w:val="24"/>
        </w:rPr>
      </w:pPr>
      <w:r w:rsidRPr="00A721BA">
        <w:rPr>
          <w:b/>
          <w:bCs/>
          <w:sz w:val="24"/>
          <w:szCs w:val="24"/>
        </w:rPr>
        <w:t>ОБЯЗАТЕЛЬНЫЕ</w:t>
      </w:r>
      <w:r w:rsidRPr="00A721BA">
        <w:rPr>
          <w:b/>
          <w:bCs/>
          <w:spacing w:val="-4"/>
          <w:sz w:val="24"/>
          <w:szCs w:val="24"/>
        </w:rPr>
        <w:t xml:space="preserve"> </w:t>
      </w:r>
      <w:r w:rsidRPr="00A721BA">
        <w:rPr>
          <w:b/>
          <w:bCs/>
          <w:sz w:val="24"/>
          <w:szCs w:val="24"/>
        </w:rPr>
        <w:t>УЧЕБНЫЕ</w:t>
      </w:r>
      <w:r w:rsidRPr="00A721BA">
        <w:rPr>
          <w:b/>
          <w:bCs/>
          <w:spacing w:val="-3"/>
          <w:sz w:val="24"/>
          <w:szCs w:val="24"/>
        </w:rPr>
        <w:t xml:space="preserve"> </w:t>
      </w:r>
      <w:r w:rsidRPr="00A721BA">
        <w:rPr>
          <w:b/>
          <w:bCs/>
          <w:sz w:val="24"/>
          <w:szCs w:val="24"/>
        </w:rPr>
        <w:t>МАТЕРИАЛЫ</w:t>
      </w:r>
      <w:r w:rsidRPr="00A721BA">
        <w:rPr>
          <w:b/>
          <w:bCs/>
          <w:spacing w:val="-3"/>
          <w:sz w:val="24"/>
          <w:szCs w:val="24"/>
        </w:rPr>
        <w:t xml:space="preserve"> </w:t>
      </w:r>
      <w:r w:rsidRPr="00A721BA">
        <w:rPr>
          <w:b/>
          <w:bCs/>
          <w:sz w:val="24"/>
          <w:szCs w:val="24"/>
        </w:rPr>
        <w:t>ДЛЯ</w:t>
      </w:r>
      <w:r w:rsidRPr="00A721BA">
        <w:rPr>
          <w:b/>
          <w:bCs/>
          <w:spacing w:val="-4"/>
          <w:sz w:val="24"/>
          <w:szCs w:val="24"/>
        </w:rPr>
        <w:t xml:space="preserve"> </w:t>
      </w:r>
      <w:r w:rsidRPr="00A721BA">
        <w:rPr>
          <w:b/>
          <w:bCs/>
          <w:sz w:val="24"/>
          <w:szCs w:val="24"/>
        </w:rPr>
        <w:t>УЧЕНИКА</w:t>
      </w:r>
    </w:p>
    <w:p w:rsidR="00A721BA" w:rsidRPr="00A721BA" w:rsidRDefault="00A721BA" w:rsidP="00A721BA">
      <w:pPr>
        <w:rPr>
          <w:b/>
          <w:sz w:val="26"/>
          <w:szCs w:val="24"/>
        </w:rPr>
      </w:pPr>
    </w:p>
    <w:p w:rsidR="00A721BA" w:rsidRPr="00A721BA" w:rsidRDefault="00A721BA" w:rsidP="00A721BA">
      <w:pPr>
        <w:rPr>
          <w:b/>
          <w:sz w:val="26"/>
          <w:szCs w:val="24"/>
        </w:rPr>
      </w:pPr>
    </w:p>
    <w:p w:rsidR="00A721BA" w:rsidRPr="00A721BA" w:rsidRDefault="00A721BA" w:rsidP="00A721BA">
      <w:pPr>
        <w:rPr>
          <w:b/>
          <w:sz w:val="26"/>
          <w:szCs w:val="24"/>
        </w:rPr>
      </w:pPr>
    </w:p>
    <w:p w:rsidR="00A721BA" w:rsidRPr="00A721BA" w:rsidRDefault="00A721BA" w:rsidP="00A721BA">
      <w:pPr>
        <w:rPr>
          <w:b/>
          <w:sz w:val="26"/>
          <w:szCs w:val="24"/>
        </w:rPr>
      </w:pPr>
    </w:p>
    <w:p w:rsidR="00A721BA" w:rsidRPr="00A721BA" w:rsidRDefault="00A721BA" w:rsidP="00A721BA">
      <w:pPr>
        <w:spacing w:before="225"/>
        <w:ind w:left="722"/>
        <w:rPr>
          <w:b/>
          <w:sz w:val="24"/>
        </w:rPr>
      </w:pPr>
      <w:r w:rsidRPr="00A721BA">
        <w:rPr>
          <w:b/>
          <w:sz w:val="24"/>
        </w:rPr>
        <w:t>МЕТОДИЧЕСКИЕ</w:t>
      </w:r>
      <w:r w:rsidRPr="00A721BA">
        <w:rPr>
          <w:b/>
          <w:spacing w:val="-2"/>
          <w:sz w:val="24"/>
        </w:rPr>
        <w:t xml:space="preserve"> </w:t>
      </w:r>
      <w:r w:rsidRPr="00A721BA">
        <w:rPr>
          <w:b/>
          <w:sz w:val="24"/>
        </w:rPr>
        <w:t>МАТЕРИАЛЫ</w:t>
      </w:r>
      <w:r w:rsidRPr="00A721BA">
        <w:rPr>
          <w:b/>
          <w:spacing w:val="-2"/>
          <w:sz w:val="24"/>
        </w:rPr>
        <w:t xml:space="preserve"> </w:t>
      </w:r>
      <w:r w:rsidRPr="00A721BA">
        <w:rPr>
          <w:b/>
          <w:sz w:val="24"/>
        </w:rPr>
        <w:t>ДЛЯ</w:t>
      </w:r>
      <w:r w:rsidRPr="00A721BA">
        <w:rPr>
          <w:b/>
          <w:spacing w:val="-3"/>
          <w:sz w:val="24"/>
        </w:rPr>
        <w:t xml:space="preserve"> </w:t>
      </w:r>
      <w:r w:rsidRPr="00A721BA">
        <w:rPr>
          <w:b/>
          <w:sz w:val="24"/>
        </w:rPr>
        <w:t>УЧИТЕЛЯ</w:t>
      </w:r>
    </w:p>
    <w:p w:rsidR="00F5341E" w:rsidRDefault="00F5341E">
      <w:pPr>
        <w:pStyle w:val="a3"/>
        <w:spacing w:before="4"/>
        <w:ind w:left="0"/>
        <w:rPr>
          <w:b/>
          <w:sz w:val="17"/>
        </w:rPr>
      </w:pPr>
    </w:p>
    <w:sectPr w:rsidR="00F5341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3C3"/>
    <w:multiLevelType w:val="hybridMultilevel"/>
    <w:tmpl w:val="980C72F2"/>
    <w:lvl w:ilvl="0" w:tplc="22CE959E">
      <w:numFmt w:val="bullet"/>
      <w:lvlText w:val="—"/>
      <w:lvlJc w:val="left"/>
      <w:pPr>
        <w:ind w:left="4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CDD08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2" w:tplc="1472BDEE">
      <w:numFmt w:val="bullet"/>
      <w:lvlText w:val="•"/>
      <w:lvlJc w:val="left"/>
      <w:pPr>
        <w:ind w:left="2546" w:hanging="298"/>
      </w:pPr>
      <w:rPr>
        <w:rFonts w:hint="default"/>
        <w:lang w:val="ru-RU" w:eastAsia="en-US" w:bidi="ar-SA"/>
      </w:rPr>
    </w:lvl>
    <w:lvl w:ilvl="3" w:tplc="F52AF992">
      <w:numFmt w:val="bullet"/>
      <w:lvlText w:val="•"/>
      <w:lvlJc w:val="left"/>
      <w:pPr>
        <w:ind w:left="3579" w:hanging="298"/>
      </w:pPr>
      <w:rPr>
        <w:rFonts w:hint="default"/>
        <w:lang w:val="ru-RU" w:eastAsia="en-US" w:bidi="ar-SA"/>
      </w:rPr>
    </w:lvl>
    <w:lvl w:ilvl="4" w:tplc="1FA2ECA6">
      <w:numFmt w:val="bullet"/>
      <w:lvlText w:val="•"/>
      <w:lvlJc w:val="left"/>
      <w:pPr>
        <w:ind w:left="4612" w:hanging="298"/>
      </w:pPr>
      <w:rPr>
        <w:rFonts w:hint="default"/>
        <w:lang w:val="ru-RU" w:eastAsia="en-US" w:bidi="ar-SA"/>
      </w:rPr>
    </w:lvl>
    <w:lvl w:ilvl="5" w:tplc="3588E8E6"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 w:tplc="7758CBD0">
      <w:numFmt w:val="bullet"/>
      <w:lvlText w:val="•"/>
      <w:lvlJc w:val="left"/>
      <w:pPr>
        <w:ind w:left="6678" w:hanging="298"/>
      </w:pPr>
      <w:rPr>
        <w:rFonts w:hint="default"/>
        <w:lang w:val="ru-RU" w:eastAsia="en-US" w:bidi="ar-SA"/>
      </w:rPr>
    </w:lvl>
    <w:lvl w:ilvl="7" w:tplc="A7446B24">
      <w:numFmt w:val="bullet"/>
      <w:lvlText w:val="•"/>
      <w:lvlJc w:val="left"/>
      <w:pPr>
        <w:ind w:left="7711" w:hanging="298"/>
      </w:pPr>
      <w:rPr>
        <w:rFonts w:hint="default"/>
        <w:lang w:val="ru-RU" w:eastAsia="en-US" w:bidi="ar-SA"/>
      </w:rPr>
    </w:lvl>
    <w:lvl w:ilvl="8" w:tplc="A4BE9B42">
      <w:numFmt w:val="bullet"/>
      <w:lvlText w:val="•"/>
      <w:lvlJc w:val="left"/>
      <w:pPr>
        <w:ind w:left="8744" w:hanging="298"/>
      </w:pPr>
      <w:rPr>
        <w:rFonts w:hint="default"/>
        <w:lang w:val="ru-RU" w:eastAsia="en-US" w:bidi="ar-SA"/>
      </w:rPr>
    </w:lvl>
  </w:abstractNum>
  <w:abstractNum w:abstractNumId="1">
    <w:nsid w:val="144F4200"/>
    <w:multiLevelType w:val="hybridMultilevel"/>
    <w:tmpl w:val="8DDE155A"/>
    <w:lvl w:ilvl="0" w:tplc="63AE7B76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ECC40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2" w:tplc="7230F702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B3A40776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79483FFE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5" w:tplc="499C69C0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6FA23DC2">
      <w:numFmt w:val="bullet"/>
      <w:lvlText w:val="•"/>
      <w:lvlJc w:val="left"/>
      <w:pPr>
        <w:ind w:left="6678" w:hanging="140"/>
      </w:pPr>
      <w:rPr>
        <w:rFonts w:hint="default"/>
        <w:lang w:val="ru-RU" w:eastAsia="en-US" w:bidi="ar-SA"/>
      </w:rPr>
    </w:lvl>
    <w:lvl w:ilvl="7" w:tplc="9E2460C8">
      <w:numFmt w:val="bullet"/>
      <w:lvlText w:val="•"/>
      <w:lvlJc w:val="left"/>
      <w:pPr>
        <w:ind w:left="7711" w:hanging="140"/>
      </w:pPr>
      <w:rPr>
        <w:rFonts w:hint="default"/>
        <w:lang w:val="ru-RU" w:eastAsia="en-US" w:bidi="ar-SA"/>
      </w:rPr>
    </w:lvl>
    <w:lvl w:ilvl="8" w:tplc="35E05384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2">
    <w:nsid w:val="2DB41987"/>
    <w:multiLevelType w:val="hybridMultilevel"/>
    <w:tmpl w:val="09E010A8"/>
    <w:lvl w:ilvl="0" w:tplc="51884E14">
      <w:start w:val="2"/>
      <w:numFmt w:val="decimal"/>
      <w:lvlText w:val="%1"/>
      <w:lvlJc w:val="left"/>
      <w:pPr>
        <w:ind w:left="57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C890BE">
      <w:numFmt w:val="bullet"/>
      <w:lvlText w:val="•"/>
      <w:lvlJc w:val="left"/>
      <w:pPr>
        <w:ind w:left="1590" w:hanging="180"/>
      </w:pPr>
      <w:rPr>
        <w:rFonts w:hint="default"/>
        <w:lang w:val="ru-RU" w:eastAsia="en-US" w:bidi="ar-SA"/>
      </w:rPr>
    </w:lvl>
    <w:lvl w:ilvl="2" w:tplc="73424144">
      <w:numFmt w:val="bullet"/>
      <w:lvlText w:val="•"/>
      <w:lvlJc w:val="left"/>
      <w:pPr>
        <w:ind w:left="2601" w:hanging="180"/>
      </w:pPr>
      <w:rPr>
        <w:rFonts w:hint="default"/>
        <w:lang w:val="ru-RU" w:eastAsia="en-US" w:bidi="ar-SA"/>
      </w:rPr>
    </w:lvl>
    <w:lvl w:ilvl="3" w:tplc="4920DB0A">
      <w:numFmt w:val="bullet"/>
      <w:lvlText w:val="•"/>
      <w:lvlJc w:val="left"/>
      <w:pPr>
        <w:ind w:left="3611" w:hanging="180"/>
      </w:pPr>
      <w:rPr>
        <w:rFonts w:hint="default"/>
        <w:lang w:val="ru-RU" w:eastAsia="en-US" w:bidi="ar-SA"/>
      </w:rPr>
    </w:lvl>
    <w:lvl w:ilvl="4" w:tplc="97F2A586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903603E4"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plc="8038493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04F44F0C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8" w:tplc="EF7643B0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</w:abstractNum>
  <w:abstractNum w:abstractNumId="3">
    <w:nsid w:val="52B2404C"/>
    <w:multiLevelType w:val="hybridMultilevel"/>
    <w:tmpl w:val="C6CE436C"/>
    <w:lvl w:ilvl="0" w:tplc="053C3D1A">
      <w:numFmt w:val="bullet"/>
      <w:lvlText w:val="•"/>
      <w:lvlJc w:val="left"/>
      <w:pPr>
        <w:ind w:left="4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6938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2" w:tplc="156421E0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3" w:tplc="DA2C6BE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4" w:tplc="F702AF18">
      <w:numFmt w:val="bullet"/>
      <w:lvlText w:val="•"/>
      <w:lvlJc w:val="left"/>
      <w:pPr>
        <w:ind w:left="4612" w:hanging="144"/>
      </w:pPr>
      <w:rPr>
        <w:rFonts w:hint="default"/>
        <w:lang w:val="ru-RU" w:eastAsia="en-US" w:bidi="ar-SA"/>
      </w:rPr>
    </w:lvl>
    <w:lvl w:ilvl="5" w:tplc="A8DCA22A">
      <w:numFmt w:val="bullet"/>
      <w:lvlText w:val="•"/>
      <w:lvlJc w:val="left"/>
      <w:pPr>
        <w:ind w:left="5645" w:hanging="144"/>
      </w:pPr>
      <w:rPr>
        <w:rFonts w:hint="default"/>
        <w:lang w:val="ru-RU" w:eastAsia="en-US" w:bidi="ar-SA"/>
      </w:rPr>
    </w:lvl>
    <w:lvl w:ilvl="6" w:tplc="916C4F48">
      <w:numFmt w:val="bullet"/>
      <w:lvlText w:val="•"/>
      <w:lvlJc w:val="left"/>
      <w:pPr>
        <w:ind w:left="6678" w:hanging="144"/>
      </w:pPr>
      <w:rPr>
        <w:rFonts w:hint="default"/>
        <w:lang w:val="ru-RU" w:eastAsia="en-US" w:bidi="ar-SA"/>
      </w:rPr>
    </w:lvl>
    <w:lvl w:ilvl="7" w:tplc="07F818AC">
      <w:numFmt w:val="bullet"/>
      <w:lvlText w:val="•"/>
      <w:lvlJc w:val="left"/>
      <w:pPr>
        <w:ind w:left="7711" w:hanging="144"/>
      </w:pPr>
      <w:rPr>
        <w:rFonts w:hint="default"/>
        <w:lang w:val="ru-RU" w:eastAsia="en-US" w:bidi="ar-SA"/>
      </w:rPr>
    </w:lvl>
    <w:lvl w:ilvl="8" w:tplc="BDFC164E">
      <w:numFmt w:val="bullet"/>
      <w:lvlText w:val="•"/>
      <w:lvlJc w:val="left"/>
      <w:pPr>
        <w:ind w:left="8744" w:hanging="144"/>
      </w:pPr>
      <w:rPr>
        <w:rFonts w:hint="default"/>
        <w:lang w:val="ru-RU" w:eastAsia="en-US" w:bidi="ar-SA"/>
      </w:rPr>
    </w:lvl>
  </w:abstractNum>
  <w:abstractNum w:abstractNumId="4">
    <w:nsid w:val="65BD562E"/>
    <w:multiLevelType w:val="hybridMultilevel"/>
    <w:tmpl w:val="BB4A78F6"/>
    <w:lvl w:ilvl="0" w:tplc="FB6C27B0">
      <w:numFmt w:val="bullet"/>
      <w:lvlText w:val="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10A008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2" w:tplc="E9446B0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7982DCB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539E6D6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D8C0BA0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1B8C4E84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9FFAC7E8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C4CEB9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341E"/>
    <w:rsid w:val="0030294F"/>
    <w:rsid w:val="004835EE"/>
    <w:rsid w:val="00A721BA"/>
    <w:rsid w:val="00CA66F6"/>
    <w:rsid w:val="00F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025" w:right="1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8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A72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1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025" w:right="1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8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A72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1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96c2" TargetMode="External"/><Relationship Id="rId89" Type="http://schemas.openxmlformats.org/officeDocument/2006/relationships/hyperlink" Target="https://m.edsoo.ru/f842b878" TargetMode="External"/><Relationship Id="rId112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a80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36b10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a23e" TargetMode="External"/><Relationship Id="rId95" Type="http://schemas.openxmlformats.org/officeDocument/2006/relationships/hyperlink" Target="https://m.edsoo.ru/f842c750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f168" TargetMode="External"/><Relationship Id="rId113" Type="http://schemas.openxmlformats.org/officeDocument/2006/relationships/hyperlink" Target="https://m.edsoo.ru/f843c984" TargetMode="External"/><Relationship Id="rId118" Type="http://schemas.openxmlformats.org/officeDocument/2006/relationships/hyperlink" Target="https://m.edsoo.ru/f843d866" TargetMode="External"/><Relationship Id="rId80" Type="http://schemas.openxmlformats.org/officeDocument/2006/relationships/hyperlink" Target="https://m.edsoo.ru/f84284ac" TargetMode="External"/><Relationship Id="rId85" Type="http://schemas.openxmlformats.org/officeDocument/2006/relationships/hyperlink" Target="https://m.edsoo.ru/f8429ec4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36caa" TargetMode="External"/><Relationship Id="rId108" Type="http://schemas.openxmlformats.org/officeDocument/2006/relationships/hyperlink" Target="https://m.edsoo.ru/f8439ff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ba62" TargetMode="External"/><Relationship Id="rId96" Type="http://schemas.openxmlformats.org/officeDocument/2006/relationships/hyperlink" Target="https://m.edsoo.ru/f8434f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3caec" TargetMode="External"/><Relationship Id="rId119" Type="http://schemas.openxmlformats.org/officeDocument/2006/relationships/hyperlink" Target="https://m.edsoo.ru/f843dce4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f8428aec" TargetMode="External"/><Relationship Id="rId86" Type="http://schemas.openxmlformats.org/officeDocument/2006/relationships/hyperlink" Target="https://m.edsoo.ru/f842a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3639a" TargetMode="External"/><Relationship Id="rId104" Type="http://schemas.openxmlformats.org/officeDocument/2006/relationships/hyperlink" Target="https://m.edsoo.ru/f8436ffc" TargetMode="External"/><Relationship Id="rId120" Type="http://schemas.openxmlformats.org/officeDocument/2006/relationships/hyperlink" Target="https://m.edsoo.ru/f843f21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1f50a" TargetMode="External"/><Relationship Id="rId92" Type="http://schemas.openxmlformats.org/officeDocument/2006/relationships/hyperlink" Target="https://m.edsoo.ru/f842bd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2a23e" TargetMode="External"/><Relationship Id="rId110" Type="http://schemas.openxmlformats.org/officeDocument/2006/relationships/hyperlink" Target="https://m.edsoo.ru/f8438276" TargetMode="External"/><Relationship Id="rId115" Type="http://schemas.openxmlformats.org/officeDocument/2006/relationships/hyperlink" Target="https://m.edsoo.ru/f843cc40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291f4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a250646" TargetMode="External"/><Relationship Id="rId105" Type="http://schemas.openxmlformats.org/officeDocument/2006/relationships/hyperlink" Target="https://m.edsoo.ru/f8445a7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1f35c" TargetMode="External"/><Relationship Id="rId93" Type="http://schemas.openxmlformats.org/officeDocument/2006/relationships/hyperlink" Target="https://m.edsoo.ru/f842bf44" TargetMode="External"/><Relationship Id="rId98" Type="http://schemas.openxmlformats.org/officeDocument/2006/relationships/hyperlink" Target="https://m.edsoo.ru/f84364e4" TargetMode="External"/><Relationship Id="rId121" Type="http://schemas.openxmlformats.org/officeDocument/2006/relationships/hyperlink" Target="https://m.edsoo.ru/fa2511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fb4a" TargetMode="External"/><Relationship Id="rId116" Type="http://schemas.openxmlformats.org/officeDocument/2006/relationships/hyperlink" Target="https://m.edsoo.ru/f843cda8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f84293ca" TargetMode="External"/><Relationship Id="rId88" Type="http://schemas.openxmlformats.org/officeDocument/2006/relationships/hyperlink" Target="https://m.edsoo.ru/f842b152" TargetMode="External"/><Relationship Id="rId111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36e1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e54" TargetMode="External"/><Relationship Id="rId94" Type="http://schemas.openxmlformats.org/officeDocument/2006/relationships/hyperlink" Target="https://m.edsoo.ru/f842c110" TargetMode="External"/><Relationship Id="rId99" Type="http://schemas.openxmlformats.org/officeDocument/2006/relationships/hyperlink" Target="https://m.edsoo.ru/f8436818" TargetMode="External"/><Relationship Id="rId101" Type="http://schemas.openxmlformats.org/officeDocument/2006/relationships/hyperlink" Target="https://m.edsoo.ru/f843698a" TargetMode="External"/><Relationship Id="rId122" Type="http://schemas.openxmlformats.org/officeDocument/2006/relationships/hyperlink" Target="https://m.edsoo.ru/f843f7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8304</Words>
  <Characters>47338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2023-08-31T03:57:00Z</cp:lastPrinted>
  <dcterms:created xsi:type="dcterms:W3CDTF">2023-08-31T02:11:00Z</dcterms:created>
  <dcterms:modified xsi:type="dcterms:W3CDTF">2023-09-07T05:40:00Z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